
<file path=[Content_Types].xml><?xml version="1.0" encoding="utf-8"?>
<Types xmlns="http://schemas.openxmlformats.org/package/2006/content-types">
  <Default Extension="6E0F3550" ContentType="image/pn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10C64" w:rsidR="00010C64" w:rsidP="51074D28" w:rsidRDefault="00010C64" w14:paraId="265507D7" w14:textId="1BD0D850">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Times New Roman" w:hAnsi="Times New Roman" w:eastAsia="Times New Roman" w:cs="Times New Roman"/>
          <w:noProof/>
          <w:kern w:val="0"/>
          <w:sz w:val="24"/>
          <w:szCs w:val="24"/>
          <w:lang w:eastAsia="fr-FR"/>
          <w14:ligatures w14:val="none"/>
        </w:rPr>
        <w:drawing>
          <wp:inline distT="0" distB="0" distL="0" distR="0" wp14:anchorId="5DC17B24" wp14:editId="2D21FD6B">
            <wp:extent cx="2964674" cy="990600"/>
            <wp:effectExtent l="0" t="0" r="6350" b="0"/>
            <wp:docPr id="12167200" name="Image 3" descr="Une image contenant texte, Police, écriture manuscrite, croquis&#10;&#10;Description générée automatiquemen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00" name="Image 3" descr="Une image contenant texte, Police, écriture manuscrite, croquis&#10;&#10;Description générée automatiquement"/>
                    <pic:cNvPicPr>
                      <a:picLocks noChangeAspect="1" noChangeArrowheads="1"/>
                    </pic:cNvPicPr>
                  </pic:nvPicPr>
                  <pic:blipFill>
                    <a:blip r:embed="rId5">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964674" cy="990600"/>
                    </a:xfrm>
                    <a:prstGeom prst="rect">
                      <a:avLst/>
                    </a:prstGeom>
                    <a:noFill/>
                    <a:ln>
                      <a:noFill/>
                    </a:ln>
                  </pic:spPr>
                </pic:pic>
              </a:graphicData>
            </a:graphic>
          </wp:inline>
        </w:drawing>
      </w:r>
      <w:r w:rsidRPr="00010C64">
        <w:rPr>
          <w:rFonts w:ascii="Calibri" w:hAnsi="Calibri" w:eastAsia="Times New Roman" w:cs="Calibri"/>
          <w:kern w:val="0"/>
          <w:lang w:eastAsia="fr-FR"/>
          <w14:ligatures w14:val="none"/>
        </w:rPr>
        <w:t> </w:t>
      </w:r>
      <w:r w:rsidRPr="00010C64">
        <w:rPr>
          <w:rFonts w:ascii="Calibri" w:hAnsi="Calibri" w:eastAsia="Times New Roman" w:cs="Calibri"/>
          <w:kern w:val="0"/>
          <w:lang w:eastAsia="fr-FR"/>
          <w14:ligatures w14:val="none"/>
        </w:rPr>
        <w:t> </w:t>
      </w:r>
    </w:p>
    <w:p w:rsidRPr="00010C64" w:rsidR="00010C64" w:rsidP="00010C64" w:rsidRDefault="00010C64" w14:paraId="271A863E" w14:textId="77777777">
      <w:pPr>
        <w:spacing w:before="100" w:beforeAutospacing="1" w:after="100" w:afterAutospacing="1" w:line="240" w:lineRule="auto"/>
        <w:ind w:left="1410"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bCs/>
          <w:kern w:val="0"/>
          <w:sz w:val="32"/>
          <w:szCs w:val="32"/>
          <w:lang w:eastAsia="fr-FR"/>
          <w14:ligatures w14:val="none"/>
        </w:rPr>
        <w:t>PROTOCOLE SANTE DES PIEDS</w:t>
      </w:r>
      <w:r w:rsidRPr="00010C64">
        <w:rPr>
          <w:rFonts w:ascii="Calibri" w:hAnsi="Calibri" w:eastAsia="Times New Roman" w:cs="Calibri"/>
          <w:kern w:val="0"/>
          <w:sz w:val="32"/>
          <w:szCs w:val="32"/>
          <w:lang w:eastAsia="fr-FR"/>
          <w14:ligatures w14:val="none"/>
        </w:rPr>
        <w:t> </w:t>
      </w:r>
      <w:r w:rsidRPr="00010C64">
        <w:rPr>
          <w:rFonts w:ascii="Calibri" w:hAnsi="Calibri" w:eastAsia="Times New Roman" w:cs="Calibri"/>
          <w:kern w:val="0"/>
          <w:sz w:val="32"/>
          <w:szCs w:val="32"/>
          <w:lang w:eastAsia="fr-FR"/>
          <w14:ligatures w14:val="none"/>
        </w:rPr>
        <w:br/>
      </w:r>
      <w:r w:rsidRPr="00010C64">
        <w:rPr>
          <w:rFonts w:ascii="Calibri" w:hAnsi="Calibri" w:eastAsia="Times New Roman" w:cs="Calibri"/>
          <w:kern w:val="0"/>
          <w:lang w:eastAsia="fr-FR"/>
          <w14:ligatures w14:val="none"/>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500"/>
        <w:gridCol w:w="4500"/>
      </w:tblGrid>
      <w:tr w:rsidRPr="00010C64" w:rsidR="00010C64" w:rsidTr="5A9CB8BD" w14:paraId="30726EE4" w14:textId="77777777">
        <w:trPr>
          <w:trHeight w:val="300"/>
        </w:trPr>
        <w:tc>
          <w:tcPr>
            <w:tcW w:w="4500" w:type="dxa"/>
            <w:tcBorders>
              <w:top w:val="single" w:color="auto" w:sz="6" w:space="0"/>
              <w:left w:val="single" w:color="auto" w:sz="6" w:space="0"/>
              <w:bottom w:val="single" w:color="auto" w:sz="6" w:space="0"/>
              <w:right w:val="nil"/>
            </w:tcBorders>
            <w:shd w:val="clear" w:color="auto" w:fill="4472C4" w:themeFill="accent1"/>
            <w:tcMar/>
            <w:hideMark/>
          </w:tcPr>
          <w:p w:rsidRPr="00010C64" w:rsidR="00010C64" w:rsidP="00010C64" w:rsidRDefault="00010C64" w14:paraId="3F9CC8C6" w14:textId="77777777">
            <w:pPr>
              <w:spacing w:before="100" w:beforeAutospacing="1" w:after="100" w:afterAutospacing="1" w:line="240" w:lineRule="auto"/>
              <w:textAlignment w:val="baseline"/>
              <w:rPr>
                <w:rFonts w:ascii="Times New Roman" w:hAnsi="Times New Roman" w:eastAsia="Times New Roman" w:cs="Times New Roman"/>
                <w:b/>
                <w:bCs/>
                <w:color w:val="FFFFFF"/>
                <w:kern w:val="0"/>
                <w:sz w:val="24"/>
                <w:szCs w:val="24"/>
                <w:lang w:eastAsia="fr-FR"/>
                <w14:ligatures w14:val="none"/>
              </w:rPr>
            </w:pPr>
            <w:r w:rsidRPr="00010C64">
              <w:rPr>
                <w:rFonts w:ascii="Calibri" w:hAnsi="Calibri" w:eastAsia="Times New Roman" w:cs="Calibri"/>
                <w:b/>
                <w:bCs/>
                <w:color w:val="FFFFFF"/>
                <w:kern w:val="0"/>
                <w:lang w:eastAsia="fr-FR"/>
                <w14:ligatures w14:val="none"/>
              </w:rPr>
              <w:t>DATE DE CREATION </w:t>
            </w:r>
          </w:p>
        </w:tc>
        <w:tc>
          <w:tcPr>
            <w:tcW w:w="4500" w:type="dxa"/>
            <w:tcBorders>
              <w:top w:val="single" w:color="auto" w:sz="6" w:space="0"/>
              <w:left w:val="nil"/>
              <w:bottom w:val="single" w:color="auto" w:sz="6" w:space="0"/>
              <w:right w:val="single" w:color="auto" w:sz="6" w:space="0"/>
            </w:tcBorders>
            <w:shd w:val="clear" w:color="auto" w:fill="4472C4" w:themeFill="accent1"/>
            <w:tcMar/>
            <w:hideMark/>
          </w:tcPr>
          <w:p w:rsidRPr="00010C64" w:rsidR="00010C64" w:rsidP="51074D28" w:rsidRDefault="00010C64" w14:textId="77777777" w14:paraId="1FC8573C">
            <w:pPr>
              <w:spacing w:before="100" w:beforeAutospacing="on" w:after="100" w:afterAutospacing="on" w:line="240" w:lineRule="auto"/>
              <w:textAlignment w:val="baseline"/>
              <w:rPr>
                <w:rFonts w:ascii="Times New Roman" w:hAnsi="Times New Roman" w:eastAsia="Times New Roman" w:cs="Times New Roman"/>
                <w:b w:val="1"/>
                <w:bCs w:val="1"/>
                <w:color w:val="FFFFFF" w:themeColor="background1" w:themeTint="FF" w:themeShade="FF"/>
                <w:sz w:val="24"/>
                <w:szCs w:val="24"/>
                <w:lang w:eastAsia="fr-FR"/>
              </w:rPr>
            </w:pPr>
            <w:r w:rsidRPr="00010C64">
              <w:rPr>
                <w:rFonts w:ascii="Calibri" w:hAnsi="Calibri" w:eastAsia="Times New Roman" w:cs="Calibri"/>
                <w:b w:val="1"/>
                <w:bCs w:val="1"/>
                <w:color w:val="FFFFFF"/>
                <w:kern w:val="0"/>
                <w:lang w:eastAsia="fr-FR"/>
                <w14:ligatures w14:val="none"/>
              </w:rPr>
              <w:t>03/07/2023 </w:t>
            </w:r>
          </w:p>
          <w:p w:rsidRPr="00010C64" w:rsidR="00010C64" w:rsidP="51074D28" w:rsidRDefault="00010C64" w14:paraId="7CCF1C02" w14:textId="56A005EF">
            <w:pPr>
              <w:pStyle w:val="Normal"/>
              <w:spacing w:before="100" w:beforeAutospacing="on" w:after="100" w:afterAutospacing="on" w:line="240" w:lineRule="auto"/>
              <w:textAlignment w:val="baseline"/>
              <w:rPr>
                <w:rFonts w:ascii="Calibri" w:hAnsi="Calibri" w:eastAsia="Times New Roman" w:cs="Calibri"/>
                <w:b w:val="1"/>
                <w:bCs w:val="1"/>
                <w:color w:val="FFFFFF"/>
                <w:kern w:val="0"/>
                <w:lang w:eastAsia="fr-FR"/>
                <w14:ligatures w14:val="none"/>
              </w:rPr>
            </w:pPr>
          </w:p>
        </w:tc>
      </w:tr>
      <w:tr w:rsidRPr="00010C64" w:rsidR="00010C64" w:rsidTr="5A9CB8BD" w14:paraId="3F61F6F8"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3114E58A"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DATE DE MODIFCATION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09B6A844"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tc>
      </w:tr>
      <w:tr w:rsidRPr="00010C64" w:rsidR="00010C64" w:rsidTr="5A9CB8BD" w14:paraId="4071E5B2"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2C4C5FC3"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MSP PORTEUSE DU PROJET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09028340"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MSP L OSTAL MEDICAL </w:t>
            </w:r>
          </w:p>
        </w:tc>
      </w:tr>
      <w:tr w:rsidRPr="00010C64" w:rsidR="00010C64" w:rsidTr="5A9CB8BD" w14:paraId="03DA8F22"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6C85C763"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TITRE DU PROTOCOLE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633F061E"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SANTE DES PIEDS  </w:t>
            </w:r>
          </w:p>
        </w:tc>
      </w:tr>
      <w:tr w:rsidRPr="00010C64" w:rsidR="00010C64" w:rsidTr="5A9CB8BD" w14:paraId="7DDF9C13"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72B1C3D8"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REFERENTS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51074D28" w:rsidRDefault="00010C64" w14:paraId="28B33406" w14:textId="5478785F">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xml:space="preserve">M. JANNIERE Antoine </w:t>
            </w:r>
            <w:r w:rsidRPr="00010C64">
              <w:rPr>
                <w:rFonts w:ascii="Calibri" w:hAnsi="Calibri" w:eastAsia="Times New Roman" w:cs="Calibri"/>
                <w:kern w:val="0"/>
                <w:lang w:eastAsia="fr-FR"/>
                <w14:ligatures w14:val="none"/>
              </w:rPr>
              <w:t>et Mme</w:t>
            </w:r>
            <w:r w:rsidRPr="00010C64">
              <w:rPr>
                <w:rFonts w:ascii="Calibri" w:hAnsi="Calibri" w:eastAsia="Times New Roman" w:cs="Calibri"/>
                <w:kern w:val="0"/>
                <w:lang w:eastAsia="fr-FR"/>
                <w14:ligatures w14:val="none"/>
              </w:rPr>
              <w:t xml:space="preserve"> LALANDE</w:t>
            </w:r>
          </w:p>
        </w:tc>
      </w:tr>
      <w:tr w:rsidRPr="00010C64" w:rsidR="00010C64" w:rsidTr="5A9CB8BD" w14:paraId="12352235"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06737333"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LISTE DES PROFESSIONNELS IMPLIQUES DANS LA PRISE EN CHARGE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16172D64"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Mme LALANDE, Mme DUPEBE, Mme DHESSE, M. GUILHON et M. JANNIERE </w:t>
            </w:r>
          </w:p>
        </w:tc>
      </w:tr>
      <w:tr w:rsidRPr="00010C64" w:rsidR="00010C64" w:rsidTr="5A9CB8BD" w14:paraId="67EF8C5C"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1B6E0CAB"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OBJECTIF GENERAL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67E8C58C" w14:textId="741BECD0">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Repérer et</w:t>
            </w:r>
            <w:r w:rsidR="00A8434B">
              <w:rPr>
                <w:rFonts w:ascii="Calibri" w:hAnsi="Calibri" w:eastAsia="Times New Roman" w:cs="Calibri"/>
                <w:kern w:val="0"/>
                <w:lang w:eastAsia="fr-FR"/>
                <w14:ligatures w14:val="none"/>
              </w:rPr>
              <w:t xml:space="preserve"> </w:t>
            </w:r>
            <w:r w:rsidRPr="00010C64">
              <w:rPr>
                <w:rFonts w:ascii="Calibri" w:hAnsi="Calibri" w:eastAsia="Times New Roman" w:cs="Calibri"/>
                <w:kern w:val="0"/>
                <w:lang w:eastAsia="fr-FR"/>
                <w14:ligatures w14:val="none"/>
              </w:rPr>
              <w:t>adresser des patients répondant aux critères de PEC du protocole de podologie. </w:t>
            </w:r>
          </w:p>
        </w:tc>
      </w:tr>
      <w:tr w:rsidRPr="00010C64" w:rsidR="00010C64" w:rsidTr="5A9CB8BD" w14:paraId="17AF313F"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6BE892F7"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OBJECTIFS SECONDAIRES </w:t>
            </w:r>
          </w:p>
          <w:p w:rsidRPr="00010C64" w:rsidR="00010C64" w:rsidP="00010C64" w:rsidRDefault="00010C64" w14:paraId="545AFD00"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41A8B8CD"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Favoriser le travail en coopération </w:t>
            </w:r>
          </w:p>
          <w:p w:rsidRPr="00010C64" w:rsidR="00010C64" w:rsidP="00010C64" w:rsidRDefault="00010C64" w14:paraId="00C6551C"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Prévenir des complications et donc des consultations supplémentaires voire hospitalisations </w:t>
            </w:r>
          </w:p>
          <w:p w:rsidRPr="00010C64" w:rsidR="00010C64" w:rsidP="00010C64" w:rsidRDefault="00010C64" w14:paraId="53BBD555"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Contribuer à réduire les inégalités en santé  </w:t>
            </w:r>
          </w:p>
          <w:p w:rsidRPr="00010C64" w:rsidR="00010C64" w:rsidP="00010C64" w:rsidRDefault="00010C64" w14:paraId="67F406A1"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tc>
      </w:tr>
      <w:tr w:rsidRPr="00010C64" w:rsidR="00010C64" w:rsidTr="5A9CB8BD" w14:paraId="5B09CA25"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370100CC"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POPULATION CIBLEE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3C8873D1"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Patients DIABETIQUES (en complément de la PEC existante) </w:t>
            </w:r>
          </w:p>
          <w:p w:rsidRPr="00010C64" w:rsidR="00010C64" w:rsidP="00010C64" w:rsidRDefault="00010C64" w14:paraId="59CFED5E"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Patients ayant ARTERIOPATHIE (sans PEC) </w:t>
            </w:r>
          </w:p>
          <w:p w:rsidRPr="00010C64" w:rsidR="00010C64" w:rsidP="00010C64" w:rsidRDefault="00010C64" w14:paraId="18D22430"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 xml:space="preserve">Patients avec TROUBLES DE LA MOTRICITE / NEUROPATHIES </w:t>
            </w:r>
            <w:r w:rsidRPr="00010C64">
              <w:rPr>
                <w:rFonts w:ascii="Calibri" w:hAnsi="Calibri" w:eastAsia="Times New Roman" w:cs="Calibri"/>
                <w:color w:val="7030A0"/>
                <w:kern w:val="0"/>
                <w:sz w:val="20"/>
                <w:szCs w:val="20"/>
                <w:lang w:eastAsia="fr-FR"/>
                <w14:ligatures w14:val="none"/>
              </w:rPr>
              <w:t>(liées âge, équilibre, handicap…) </w:t>
            </w:r>
          </w:p>
          <w:p w:rsidRPr="00010C64" w:rsidR="00010C64" w:rsidP="00010C64" w:rsidRDefault="00010C64" w14:paraId="50C314A3"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AUTRES PATHOLOGIES A RISQUE </w:t>
            </w:r>
          </w:p>
          <w:p w:rsidRPr="00010C64" w:rsidR="00010C64" w:rsidP="5A9CB8BD" w:rsidRDefault="00010C64" w14:paraId="66FB8AD4" w14:textId="218A76F6">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 xml:space="preserve">Avec une précarité sociale évaluée par le score </w:t>
            </w:r>
            <w:r w:rsidRPr="00010C64">
              <w:rPr>
                <w:rFonts w:ascii="Calibri" w:hAnsi="Calibri" w:eastAsia="Times New Roman" w:cs="Calibri"/>
                <w:color w:val="000000"/>
                <w:kern w:val="0"/>
                <w:sz w:val="20"/>
                <w:szCs w:val="20"/>
                <w:lang w:eastAsia="fr-FR"/>
                <w14:ligatures w14:val="none"/>
              </w:rPr>
              <w:t>PRECAR (</w:t>
            </w:r>
            <w:r w:rsidRPr="00010C64">
              <w:rPr>
                <w:rFonts w:ascii="Calibri" w:hAnsi="Calibri" w:eastAsia="Times New Roman" w:cs="Calibri"/>
                <w:color w:val="7030A0"/>
                <w:kern w:val="0"/>
                <w:sz w:val="20"/>
                <w:szCs w:val="20"/>
                <w:lang w:eastAsia="fr-FR"/>
                <w14:ligatures w14:val="none"/>
              </w:rPr>
              <w:t>&lt;10) </w:t>
            </w:r>
          </w:p>
        </w:tc>
      </w:tr>
      <w:tr w:rsidRPr="00010C64" w:rsidR="00010C64" w:rsidTr="5A9CB8BD" w14:paraId="1066BC27" w14:textId="77777777">
        <w:trPr>
          <w:trHeight w:val="300"/>
        </w:trPr>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219CD332" w14:textId="77777777">
            <w:pPr>
              <w:spacing w:before="100" w:beforeAutospacing="1" w:after="100" w:afterAutospacing="1" w:line="240" w:lineRule="auto"/>
              <w:textAlignment w:val="baseline"/>
              <w:rPr>
                <w:rFonts w:ascii="Times New Roman" w:hAnsi="Times New Roman" w:eastAsia="Times New Roman" w:cs="Times New Roman"/>
                <w:b/>
                <w:bCs/>
                <w:kern w:val="0"/>
                <w:sz w:val="24"/>
                <w:szCs w:val="24"/>
                <w:lang w:eastAsia="fr-FR"/>
                <w14:ligatures w14:val="none"/>
              </w:rPr>
            </w:pPr>
            <w:r w:rsidRPr="00010C64">
              <w:rPr>
                <w:rFonts w:ascii="Calibri" w:hAnsi="Calibri" w:eastAsia="Times New Roman" w:cs="Calibri"/>
                <w:b/>
                <w:bCs/>
                <w:kern w:val="0"/>
                <w:lang w:eastAsia="fr-FR"/>
                <w14:ligatures w14:val="none"/>
              </w:rPr>
              <w:t>EVALUATION </w:t>
            </w:r>
          </w:p>
        </w:tc>
        <w:tc>
          <w:tcPr>
            <w:tcW w:w="4500" w:type="dxa"/>
            <w:tcBorders>
              <w:top w:val="single" w:color="8EAADB" w:themeColor="accent1" w:themeTint="99" w:sz="6" w:space="0"/>
              <w:left w:val="single" w:color="8EAADB" w:themeColor="accent1" w:themeTint="99" w:sz="6" w:space="0"/>
              <w:bottom w:val="single" w:color="8EAADB" w:themeColor="accent1" w:themeTint="99" w:sz="6" w:space="0"/>
              <w:right w:val="single" w:color="8EAADB" w:themeColor="accent1" w:themeTint="99" w:sz="6" w:space="0"/>
            </w:tcBorders>
            <w:shd w:val="clear" w:color="auto" w:fill="auto"/>
            <w:tcMar/>
            <w:hideMark/>
          </w:tcPr>
          <w:p w:rsidRPr="00010C64" w:rsidR="00010C64" w:rsidP="00010C64" w:rsidRDefault="00010C64" w14:paraId="185EF245"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Une évaluation annuelle pour déterminer les patients inclus dans le protocole, les perdus de vue (diagramme ?) </w:t>
            </w:r>
          </w:p>
          <w:p w:rsidRPr="00010C64" w:rsidR="00010C64" w:rsidP="00010C64" w:rsidRDefault="00010C64" w14:paraId="0D80F106"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Repérer les difficultés rencontrées, les points à améliorer </w:t>
            </w:r>
          </w:p>
          <w:p w:rsidRPr="00010C64" w:rsidR="00010C64" w:rsidP="00010C64" w:rsidRDefault="00010C64" w14:paraId="26AB3040"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Sous forme de réunion avec les pers du GT et l’ensemble de l’équipe de la SISA  </w:t>
            </w:r>
          </w:p>
        </w:tc>
      </w:tr>
    </w:tbl>
    <w:p w:rsidR="00010C64" w:rsidP="00010C64" w:rsidRDefault="00010C64" w14:paraId="504CE0C9" w14:textId="77777777">
      <w:pPr>
        <w:spacing w:before="100" w:beforeAutospacing="1" w:after="100" w:afterAutospacing="1" w:line="240" w:lineRule="auto"/>
        <w:textAlignment w:val="baseline"/>
        <w:rPr>
          <w:rFonts w:ascii="Calibri" w:hAnsi="Calibri" w:eastAsia="Times New Roman" w:cs="Calibri"/>
          <w:kern w:val="0"/>
          <w:lang w:eastAsia="fr-FR"/>
          <w14:ligatures w14:val="none"/>
        </w:rPr>
      </w:pPr>
      <w:r w:rsidRPr="00010C64">
        <w:rPr>
          <w:rFonts w:ascii="Calibri" w:hAnsi="Calibri" w:eastAsia="Times New Roman" w:cs="Calibri"/>
          <w:kern w:val="0"/>
          <w:lang w:eastAsia="fr-FR"/>
          <w14:ligatures w14:val="none"/>
        </w:rPr>
        <w:t> </w:t>
      </w:r>
    </w:p>
    <w:p w:rsidRPr="00010C64" w:rsidR="00C94CDE" w:rsidP="00010C64" w:rsidRDefault="00C94CDE" w14:paraId="0832333A"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p>
    <w:p w:rsidRPr="00010C64" w:rsidR="00010C64" w:rsidP="00010C64" w:rsidRDefault="00010C64" w14:paraId="305856D6"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bCs/>
          <w:color w:val="00B050"/>
          <w:kern w:val="0"/>
          <w:sz w:val="24"/>
          <w:szCs w:val="24"/>
          <w:u w:val="single"/>
          <w:lang w:eastAsia="fr-FR"/>
          <w14:ligatures w14:val="none"/>
        </w:rPr>
        <w:t>OBJECTIF /</w:t>
      </w:r>
      <w:r w:rsidRPr="00010C64">
        <w:rPr>
          <w:rFonts w:ascii="Calibri" w:hAnsi="Calibri" w:eastAsia="Times New Roman" w:cs="Calibri"/>
          <w:color w:val="00B050"/>
          <w:kern w:val="0"/>
          <w:sz w:val="24"/>
          <w:szCs w:val="24"/>
          <w:lang w:eastAsia="fr-FR"/>
          <w14:ligatures w14:val="none"/>
        </w:rPr>
        <w:t> </w:t>
      </w:r>
    </w:p>
    <w:p w:rsidRPr="00010C64" w:rsidR="00010C64" w:rsidP="00010C64" w:rsidRDefault="00010C64" w14:paraId="48082516"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De nombreux patients présentent des problématiques relevant de soins podologiques : lésions téguments, phanères… Il existe aussi des patients avec un terrain à risque, sans lésion déclarée. </w:t>
      </w:r>
    </w:p>
    <w:p w:rsidRPr="00010C64" w:rsidR="00010C64" w:rsidP="00010C64" w:rsidRDefault="00010C64" w14:paraId="7B83928F" w14:textId="6554662B">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A l’heure actuelle, seuls les patients diabétiques</w:t>
      </w:r>
      <w:r w:rsidRPr="00010C64">
        <w:rPr>
          <w:rFonts w:ascii="Calibri" w:hAnsi="Calibri" w:eastAsia="Times New Roman" w:cs="Calibri"/>
          <w:color w:val="ED7C31"/>
          <w:kern w:val="0"/>
          <w:sz w:val="24"/>
          <w:szCs w:val="24"/>
          <w:lang w:eastAsia="fr-FR"/>
          <w14:ligatures w14:val="none"/>
        </w:rPr>
        <w:t> </w:t>
      </w:r>
      <w:r w:rsidRPr="00010C64">
        <w:rPr>
          <w:rFonts w:ascii="Calibri" w:hAnsi="Calibri" w:eastAsia="Times New Roman" w:cs="Calibri"/>
          <w:kern w:val="0"/>
          <w:sz w:val="24"/>
          <w:szCs w:val="24"/>
          <w:lang w:eastAsia="fr-FR"/>
          <w14:ligatures w14:val="none"/>
        </w:rPr>
        <w:t>bénéficient d’une prise en charge (PEC) de soins podologiques remboursés par l’assurance maladie (un bilan pour les grades 0 et 1) et des soins pour les grades 2 et 3 </w:t>
      </w:r>
    </w:p>
    <w:p w:rsidRPr="00010C64" w:rsidR="00010C64" w:rsidP="00010C64" w:rsidRDefault="00010C64" w14:paraId="019A626D"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Nous, professionnels de santé, constatons au quotidien des carences dans la prise en charge de nombreux autres patients : </w:t>
      </w:r>
    </w:p>
    <w:p w:rsidRPr="00010C64" w:rsidR="00010C64" w:rsidP="00010C64" w:rsidRDefault="00010C64" w14:paraId="1ABEA76C"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 les patients à risque autres que diabétiques (par ex AOMI) </w:t>
      </w:r>
    </w:p>
    <w:p w:rsidRPr="00010C64" w:rsidR="00010C64" w:rsidP="00010C64" w:rsidRDefault="00010C64" w14:paraId="1F299A14"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 les patients diabétiques nécessitant une PEC plus rapprochée </w:t>
      </w:r>
    </w:p>
    <w:p w:rsidRPr="00010C64" w:rsidR="00010C64" w:rsidP="00010C64" w:rsidRDefault="00010C64" w14:paraId="1A08A6F4"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 des patients présentant des lésions non traitées </w:t>
      </w:r>
    </w:p>
    <w:p w:rsidRPr="00010C64" w:rsidR="00010C64" w:rsidP="00010C64" w:rsidRDefault="00010C64" w14:paraId="58F9AAE1"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Ces patients peuvent renoncer aux soins pour des raisons financières. </w:t>
      </w:r>
    </w:p>
    <w:p w:rsidRPr="00010C64" w:rsidR="00010C64" w:rsidP="00010C64" w:rsidRDefault="00010C64" w14:paraId="7D1D5FD3"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sz w:val="24"/>
          <w:szCs w:val="24"/>
          <w:lang w:eastAsia="fr-FR"/>
          <w14:ligatures w14:val="none"/>
        </w:rPr>
        <w:t>Nous voulons améliorer la PEC pour ces patients vulnérables afin de réduire la morbi-mortalité liée à la santé podologique. </w:t>
      </w:r>
    </w:p>
    <w:p w:rsidRPr="00010C64" w:rsidR="00010C64" w:rsidP="00010C64" w:rsidRDefault="00010C64" w14:paraId="65F58122" w14:textId="08E3F5AA">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r w:rsidRPr="00010C64">
        <w:rPr>
          <w:rFonts w:ascii="Calibri" w:hAnsi="Calibri" w:eastAsia="Times New Roman" w:cs="Calibri"/>
          <w:kern w:val="0"/>
          <w:lang w:eastAsia="fr-FR"/>
          <w14:ligatures w14:val="none"/>
        </w:rPr>
        <w:br/>
      </w:r>
      <w:r w:rsidRPr="00010C64">
        <w:rPr>
          <w:rFonts w:ascii="Calibri" w:hAnsi="Calibri" w:eastAsia="Times New Roman" w:cs="Calibri"/>
          <w:kern w:val="0"/>
          <w:lang w:eastAsia="fr-FR"/>
          <w14:ligatures w14:val="none"/>
        </w:rPr>
        <w:t> </w:t>
      </w:r>
      <w:r w:rsidRPr="00010C64">
        <w:rPr>
          <w:rFonts w:ascii="Calibri" w:hAnsi="Calibri" w:eastAsia="Times New Roman" w:cs="Calibri"/>
          <w:b/>
          <w:bCs/>
          <w:color w:val="C9211E"/>
          <w:kern w:val="0"/>
          <w:sz w:val="28"/>
          <w:szCs w:val="28"/>
          <w:lang w:eastAsia="fr-FR"/>
          <w14:ligatures w14:val="none"/>
        </w:rPr>
        <w:t>A/ PUBLIC CONCERNE :</w:t>
      </w:r>
      <w:r w:rsidRPr="00010C64">
        <w:rPr>
          <w:rFonts w:ascii="Calibri" w:hAnsi="Calibri" w:eastAsia="Times New Roman" w:cs="Calibri"/>
          <w:color w:val="C9211E"/>
          <w:kern w:val="0"/>
          <w:sz w:val="28"/>
          <w:szCs w:val="28"/>
          <w:lang w:eastAsia="fr-FR"/>
          <w14:ligatures w14:val="none"/>
        </w:rPr>
        <w:t> </w:t>
      </w:r>
    </w:p>
    <w:p w:rsidRPr="00010C64" w:rsidR="00010C64" w:rsidP="51074D28" w:rsidRDefault="00010C64" w14:paraId="1667EBAB" w14:textId="77777777">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r w:rsidRPr="00010C64">
        <w:rPr>
          <w:rFonts w:ascii="Calibri" w:hAnsi="Calibri" w:eastAsia="Times New Roman" w:cs="Calibri"/>
          <w:kern w:val="0"/>
          <w:lang w:eastAsia="fr-FR"/>
          <w14:ligatures w14:val="none"/>
        </w:rPr>
        <w:br/>
      </w:r>
      <w:r w:rsidRPr="00010C64">
        <w:rPr>
          <w:rFonts w:ascii="Calibri" w:hAnsi="Calibri" w:eastAsia="Times New Roman" w:cs="Calibri"/>
          <w:color w:val="000000"/>
          <w:kern w:val="0"/>
          <w:sz w:val="24"/>
          <w:szCs w:val="24"/>
          <w:lang w:eastAsia="fr-FR"/>
          <w14:ligatures w14:val="none"/>
        </w:rPr>
        <w:t>- Quels patients nécessitent des soins podologiques et y renoncent pour raison financière ? </w:t>
      </w:r>
    </w:p>
    <w:p w:rsidR="51074D28" w:rsidP="51074D28" w:rsidRDefault="51074D28" w14:paraId="16072187" w14:textId="054E3056">
      <w:pPr>
        <w:pStyle w:val="Normal"/>
        <w:spacing w:beforeAutospacing="on" w:afterAutospacing="on" w:line="240" w:lineRule="auto"/>
        <w:rPr>
          <w:rFonts w:ascii="Calibri" w:hAnsi="Calibri" w:eastAsia="Times New Roman" w:cs="Calibri"/>
          <w:color w:val="000000" w:themeColor="text1" w:themeTint="FF" w:themeShade="FF"/>
          <w:sz w:val="24"/>
          <w:szCs w:val="24"/>
          <w:lang w:eastAsia="fr-FR"/>
        </w:rPr>
      </w:pPr>
    </w:p>
    <w:tbl>
      <w:tblPr>
        <w:tblW w:w="93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9318"/>
      </w:tblGrid>
      <w:tr w:rsidRPr="00010C64" w:rsidR="00010C64" w:rsidTr="00C94CDE" w14:paraId="4C6195CC" w14:textId="77777777">
        <w:trPr>
          <w:trHeight w:val="321"/>
        </w:trPr>
        <w:tc>
          <w:tcPr>
            <w:tcW w:w="9318" w:type="dxa"/>
            <w:tcBorders>
              <w:top w:val="nil"/>
              <w:left w:val="nil"/>
              <w:bottom w:val="nil"/>
              <w:right w:val="nil"/>
            </w:tcBorders>
            <w:shd w:val="clear" w:color="auto" w:fill="auto"/>
            <w:hideMark/>
          </w:tcPr>
          <w:p w:rsidRPr="00010C64" w:rsidR="00010C64" w:rsidP="00010C64" w:rsidRDefault="00010C64" w14:paraId="2BC8AB55" w14:textId="77777777">
            <w:pPr>
              <w:numPr>
                <w:ilvl w:val="0"/>
                <w:numId w:val="1"/>
              </w:numPr>
              <w:spacing w:before="100" w:beforeAutospacing="1" w:after="100" w:afterAutospacing="1" w:line="240" w:lineRule="auto"/>
              <w:ind w:left="1080" w:firstLine="0"/>
              <w:jc w:val="center"/>
              <w:textAlignment w:val="baseline"/>
              <w:divId w:val="1636376909"/>
              <w:rPr>
                <w:rFonts w:ascii="Calibri" w:hAnsi="Calibri" w:eastAsia="Times New Roman" w:cs="Calibri"/>
                <w:kern w:val="0"/>
                <w:sz w:val="20"/>
                <w:szCs w:val="20"/>
                <w:lang w:eastAsia="fr-FR"/>
                <w14:ligatures w14:val="none"/>
              </w:rPr>
            </w:pPr>
            <w:r w:rsidRPr="00010C64">
              <w:rPr>
                <w:rFonts w:ascii="Calibri" w:hAnsi="Calibri" w:eastAsia="Times New Roman" w:cs="Calibri"/>
                <w:b/>
                <w:bCs/>
                <w:color w:val="000000"/>
                <w:kern w:val="0"/>
                <w:sz w:val="20"/>
                <w:szCs w:val="20"/>
                <w:lang w:eastAsia="fr-FR"/>
                <w14:ligatures w14:val="none"/>
              </w:rPr>
              <w:t>DIABETIQUES (en complément de la PEC)</w:t>
            </w:r>
            <w:r w:rsidRPr="00010C64">
              <w:rPr>
                <w:rFonts w:ascii="Calibri" w:hAnsi="Calibri" w:eastAsia="Times New Roman" w:cs="Calibri"/>
                <w:color w:val="000000"/>
                <w:kern w:val="0"/>
                <w:sz w:val="20"/>
                <w:szCs w:val="20"/>
                <w:lang w:eastAsia="fr-FR"/>
                <w14:ligatures w14:val="none"/>
              </w:rPr>
              <w:t> </w:t>
            </w:r>
          </w:p>
        </w:tc>
      </w:tr>
      <w:tr w:rsidRPr="00010C64" w:rsidR="00010C64" w:rsidTr="00C94CDE" w14:paraId="1CD0DCEC" w14:textId="77777777">
        <w:trPr>
          <w:trHeight w:val="321"/>
        </w:trPr>
        <w:tc>
          <w:tcPr>
            <w:tcW w:w="9318" w:type="dxa"/>
            <w:tcBorders>
              <w:top w:val="nil"/>
              <w:left w:val="nil"/>
              <w:bottom w:val="nil"/>
              <w:right w:val="nil"/>
            </w:tcBorders>
            <w:shd w:val="clear" w:color="auto" w:fill="auto"/>
            <w:hideMark/>
          </w:tcPr>
          <w:p w:rsidRPr="00010C64" w:rsidR="00010C64" w:rsidP="00010C64" w:rsidRDefault="00010C64" w14:paraId="56BC9C9B" w14:textId="77777777">
            <w:pPr>
              <w:numPr>
                <w:ilvl w:val="0"/>
                <w:numId w:val="2"/>
              </w:numPr>
              <w:spacing w:before="100" w:beforeAutospacing="1" w:after="100" w:afterAutospacing="1" w:line="240" w:lineRule="auto"/>
              <w:ind w:left="1080" w:firstLine="0"/>
              <w:jc w:val="center"/>
              <w:textAlignment w:val="baseline"/>
              <w:rPr>
                <w:rFonts w:ascii="Calibri" w:hAnsi="Calibri" w:eastAsia="Times New Roman" w:cs="Calibri"/>
                <w:kern w:val="0"/>
                <w:sz w:val="20"/>
                <w:szCs w:val="20"/>
                <w:lang w:eastAsia="fr-FR"/>
                <w14:ligatures w14:val="none"/>
              </w:rPr>
            </w:pPr>
            <w:r w:rsidRPr="00010C64">
              <w:rPr>
                <w:rFonts w:ascii="Calibri" w:hAnsi="Calibri" w:eastAsia="Times New Roman" w:cs="Calibri"/>
                <w:b/>
                <w:bCs/>
                <w:color w:val="000000"/>
                <w:kern w:val="0"/>
                <w:sz w:val="20"/>
                <w:szCs w:val="20"/>
                <w:lang w:eastAsia="fr-FR"/>
                <w14:ligatures w14:val="none"/>
              </w:rPr>
              <w:t>ARTERIOPATHIE (sans PEC)</w:t>
            </w:r>
            <w:r w:rsidRPr="00010C64">
              <w:rPr>
                <w:rFonts w:ascii="Calibri" w:hAnsi="Calibri" w:eastAsia="Times New Roman" w:cs="Calibri"/>
                <w:color w:val="000000"/>
                <w:kern w:val="0"/>
                <w:sz w:val="20"/>
                <w:szCs w:val="20"/>
                <w:lang w:eastAsia="fr-FR"/>
                <w14:ligatures w14:val="none"/>
              </w:rPr>
              <w:t> </w:t>
            </w:r>
          </w:p>
        </w:tc>
      </w:tr>
      <w:tr w:rsidRPr="00010C64" w:rsidR="00010C64" w:rsidTr="00C94CDE" w14:paraId="17904EBA" w14:textId="77777777">
        <w:trPr>
          <w:trHeight w:val="321"/>
        </w:trPr>
        <w:tc>
          <w:tcPr>
            <w:tcW w:w="9318" w:type="dxa"/>
            <w:tcBorders>
              <w:top w:val="nil"/>
              <w:left w:val="nil"/>
              <w:bottom w:val="nil"/>
              <w:right w:val="nil"/>
            </w:tcBorders>
            <w:shd w:val="clear" w:color="auto" w:fill="auto"/>
            <w:hideMark/>
          </w:tcPr>
          <w:p w:rsidRPr="00010C64" w:rsidR="00010C64" w:rsidP="00010C64" w:rsidRDefault="00010C64" w14:paraId="13B811D2" w14:textId="77777777">
            <w:pPr>
              <w:numPr>
                <w:ilvl w:val="0"/>
                <w:numId w:val="3"/>
              </w:numPr>
              <w:spacing w:before="100" w:beforeAutospacing="1" w:after="100" w:afterAutospacing="1" w:line="240" w:lineRule="auto"/>
              <w:ind w:left="1080" w:firstLine="0"/>
              <w:jc w:val="center"/>
              <w:textAlignment w:val="baseline"/>
              <w:rPr>
                <w:rFonts w:ascii="Calibri" w:hAnsi="Calibri" w:eastAsia="Times New Roman" w:cs="Calibri"/>
                <w:kern w:val="0"/>
                <w:sz w:val="20"/>
                <w:szCs w:val="20"/>
                <w:lang w:eastAsia="fr-FR"/>
                <w14:ligatures w14:val="none"/>
              </w:rPr>
            </w:pPr>
            <w:r w:rsidRPr="00010C64">
              <w:rPr>
                <w:rFonts w:ascii="Calibri" w:hAnsi="Calibri" w:eastAsia="Times New Roman" w:cs="Calibri"/>
                <w:b/>
                <w:bCs/>
                <w:color w:val="000000"/>
                <w:kern w:val="0"/>
                <w:sz w:val="20"/>
                <w:szCs w:val="20"/>
                <w:lang w:eastAsia="fr-FR"/>
                <w14:ligatures w14:val="none"/>
              </w:rPr>
              <w:t>TROUBLES DE LA MOTRICITE / NEUROPATHIES (âge, équilibre, handicap…)</w:t>
            </w:r>
            <w:r w:rsidRPr="00010C64">
              <w:rPr>
                <w:rFonts w:ascii="Calibri" w:hAnsi="Calibri" w:eastAsia="Times New Roman" w:cs="Calibri"/>
                <w:color w:val="000000"/>
                <w:kern w:val="0"/>
                <w:sz w:val="20"/>
                <w:szCs w:val="20"/>
                <w:lang w:eastAsia="fr-FR"/>
                <w14:ligatures w14:val="none"/>
              </w:rPr>
              <w:t> </w:t>
            </w:r>
          </w:p>
        </w:tc>
      </w:tr>
      <w:tr w:rsidRPr="00010C64" w:rsidR="00010C64" w:rsidTr="00C94CDE" w14:paraId="3D13856B" w14:textId="77777777">
        <w:trPr>
          <w:trHeight w:val="321"/>
        </w:trPr>
        <w:tc>
          <w:tcPr>
            <w:tcW w:w="9318" w:type="dxa"/>
            <w:tcBorders>
              <w:top w:val="nil"/>
              <w:left w:val="nil"/>
              <w:bottom w:val="nil"/>
              <w:right w:val="nil"/>
            </w:tcBorders>
            <w:shd w:val="clear" w:color="auto" w:fill="auto"/>
            <w:hideMark/>
          </w:tcPr>
          <w:p w:rsidRPr="00010C64" w:rsidR="00010C64" w:rsidP="00010C64" w:rsidRDefault="00010C64" w14:paraId="1628FA35" w14:textId="77777777">
            <w:pPr>
              <w:numPr>
                <w:ilvl w:val="0"/>
                <w:numId w:val="4"/>
              </w:numPr>
              <w:spacing w:before="100" w:beforeAutospacing="1" w:after="100" w:afterAutospacing="1" w:line="240" w:lineRule="auto"/>
              <w:ind w:left="1080" w:firstLine="0"/>
              <w:jc w:val="center"/>
              <w:textAlignment w:val="baseline"/>
              <w:rPr>
                <w:rFonts w:ascii="Calibri" w:hAnsi="Calibri" w:eastAsia="Times New Roman" w:cs="Calibri"/>
                <w:kern w:val="0"/>
                <w:sz w:val="20"/>
                <w:szCs w:val="20"/>
                <w:lang w:eastAsia="fr-FR"/>
                <w14:ligatures w14:val="none"/>
              </w:rPr>
            </w:pPr>
            <w:r w:rsidRPr="00010C64">
              <w:rPr>
                <w:rFonts w:ascii="Calibri" w:hAnsi="Calibri" w:eastAsia="Times New Roman" w:cs="Calibri"/>
                <w:b/>
                <w:bCs/>
                <w:color w:val="000000"/>
                <w:kern w:val="0"/>
                <w:sz w:val="20"/>
                <w:szCs w:val="20"/>
                <w:lang w:eastAsia="fr-FR"/>
                <w14:ligatures w14:val="none"/>
              </w:rPr>
              <w:t>AUTRES PATHOLOGIES A RISQUES</w:t>
            </w:r>
            <w:r w:rsidRPr="00010C64">
              <w:rPr>
                <w:rFonts w:ascii="Calibri" w:hAnsi="Calibri" w:eastAsia="Times New Roman" w:cs="Calibri"/>
                <w:color w:val="000000"/>
                <w:kern w:val="0"/>
                <w:sz w:val="20"/>
                <w:szCs w:val="20"/>
                <w:lang w:eastAsia="fr-FR"/>
                <w14:ligatures w14:val="none"/>
              </w:rPr>
              <w:t> </w:t>
            </w:r>
          </w:p>
        </w:tc>
      </w:tr>
      <w:tr w:rsidRPr="00010C64" w:rsidR="00010C64" w:rsidTr="00C94CDE" w14:paraId="22025EB1" w14:textId="77777777">
        <w:trPr>
          <w:trHeight w:val="321"/>
        </w:trPr>
        <w:tc>
          <w:tcPr>
            <w:tcW w:w="9318" w:type="dxa"/>
            <w:tcBorders>
              <w:top w:val="nil"/>
              <w:left w:val="nil"/>
              <w:bottom w:val="nil"/>
              <w:right w:val="nil"/>
            </w:tcBorders>
            <w:shd w:val="clear" w:color="auto" w:fill="auto"/>
            <w:hideMark/>
          </w:tcPr>
          <w:p w:rsidRPr="00010C64" w:rsidR="00010C64" w:rsidP="00010C64" w:rsidRDefault="00010C64" w14:paraId="30F21C42" w14:textId="77777777">
            <w:pPr>
              <w:numPr>
                <w:ilvl w:val="0"/>
                <w:numId w:val="5"/>
              </w:numPr>
              <w:spacing w:before="100" w:beforeAutospacing="1" w:after="100" w:afterAutospacing="1" w:line="240" w:lineRule="auto"/>
              <w:ind w:left="1080" w:firstLine="0"/>
              <w:jc w:val="center"/>
              <w:textAlignment w:val="baseline"/>
              <w:rPr>
                <w:rFonts w:ascii="Calibri" w:hAnsi="Calibri" w:eastAsia="Times New Roman" w:cs="Calibri"/>
                <w:kern w:val="0"/>
                <w:sz w:val="20"/>
                <w:szCs w:val="20"/>
                <w:lang w:eastAsia="fr-FR"/>
                <w14:ligatures w14:val="none"/>
              </w:rPr>
            </w:pPr>
            <w:r w:rsidRPr="00010C64">
              <w:rPr>
                <w:rFonts w:ascii="Calibri" w:hAnsi="Calibri" w:eastAsia="Times New Roman" w:cs="Calibri"/>
                <w:b/>
                <w:bCs/>
                <w:color w:val="000000"/>
                <w:kern w:val="0"/>
                <w:sz w:val="20"/>
                <w:szCs w:val="20"/>
                <w:lang w:eastAsia="fr-FR"/>
                <w14:ligatures w14:val="none"/>
              </w:rPr>
              <w:t>SOCIAL (financier)</w:t>
            </w:r>
            <w:r w:rsidRPr="00010C64">
              <w:rPr>
                <w:rFonts w:ascii="Calibri" w:hAnsi="Calibri" w:eastAsia="Times New Roman" w:cs="Calibri"/>
                <w:color w:val="000000"/>
                <w:kern w:val="0"/>
                <w:sz w:val="20"/>
                <w:szCs w:val="20"/>
                <w:lang w:eastAsia="fr-FR"/>
                <w14:ligatures w14:val="none"/>
              </w:rPr>
              <w:t> </w:t>
            </w:r>
          </w:p>
          <w:p w:rsidRPr="00010C64" w:rsidR="00010C64" w:rsidP="00C94CDE" w:rsidRDefault="00010C64" w14:paraId="62DF0CFE" w14:textId="6C7E82CF">
            <w:pPr>
              <w:spacing w:before="100" w:beforeAutospacing="1" w:after="100" w:afterAutospacing="1" w:line="240" w:lineRule="auto"/>
              <w:jc w:val="center"/>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0"/>
                <w:szCs w:val="20"/>
                <w:lang w:eastAsia="fr-FR"/>
                <w14:ligatures w14:val="none"/>
              </w:rPr>
              <w:t> </w:t>
            </w:r>
          </w:p>
        </w:tc>
      </w:tr>
    </w:tbl>
    <w:p w:rsidR="00C94CDE" w:rsidP="00010C64" w:rsidRDefault="00C94CDE" w14:paraId="0FE33F71" w14:textId="77777777">
      <w:pPr>
        <w:spacing w:before="100" w:beforeAutospacing="1" w:after="100" w:afterAutospacing="1" w:line="240" w:lineRule="auto"/>
        <w:textAlignment w:val="baseline"/>
        <w:rPr>
          <w:rFonts w:ascii="Calibri" w:hAnsi="Calibri" w:eastAsia="Times New Roman" w:cs="Calibri"/>
          <w:b/>
          <w:bCs/>
          <w:color w:val="C00000"/>
          <w:kern w:val="0"/>
          <w:sz w:val="28"/>
          <w:szCs w:val="28"/>
          <w:lang w:eastAsia="fr-FR"/>
          <w14:ligatures w14:val="none"/>
        </w:rPr>
      </w:pPr>
    </w:p>
    <w:p w:rsidR="00C94CDE" w:rsidP="00010C64" w:rsidRDefault="00C94CDE" w14:paraId="7F4DB31A" w14:textId="77777777">
      <w:pPr>
        <w:spacing w:before="100" w:beforeAutospacing="1" w:after="100" w:afterAutospacing="1" w:line="240" w:lineRule="auto"/>
        <w:textAlignment w:val="baseline"/>
        <w:rPr>
          <w:rFonts w:ascii="Calibri" w:hAnsi="Calibri" w:eastAsia="Times New Roman" w:cs="Calibri"/>
          <w:b/>
          <w:bCs/>
          <w:color w:val="C00000"/>
          <w:kern w:val="0"/>
          <w:sz w:val="28"/>
          <w:szCs w:val="28"/>
          <w:lang w:eastAsia="fr-FR"/>
          <w14:ligatures w14:val="none"/>
        </w:rPr>
      </w:pPr>
    </w:p>
    <w:p w:rsidRPr="00010C64" w:rsidR="00010C64" w:rsidP="00010C64" w:rsidRDefault="00010C64" w14:paraId="4FF76DCA" w14:textId="00BD756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val="1"/>
          <w:bCs w:val="1"/>
          <w:color w:val="C00000"/>
          <w:kern w:val="0"/>
          <w:sz w:val="28"/>
          <w:szCs w:val="28"/>
          <w:lang w:eastAsia="fr-FR"/>
          <w14:ligatures w14:val="none"/>
        </w:rPr>
        <w:t>B/ QUELLES SONT LES QUESTIONS DES PROFESSIONNELS DE SANTE POUR LA MISE EN PLACE DE CE PROTOCOLE :</w:t>
      </w:r>
      <w:r w:rsidRPr="00010C64">
        <w:rPr>
          <w:rFonts w:ascii="Calibri" w:hAnsi="Calibri" w:eastAsia="Times New Roman" w:cs="Calibri"/>
          <w:color w:val="C00000"/>
          <w:kern w:val="0"/>
          <w:sz w:val="28"/>
          <w:szCs w:val="28"/>
          <w:lang w:eastAsia="fr-FR"/>
          <w14:ligatures w14:val="none"/>
        </w:rPr>
        <w:t> </w:t>
      </w:r>
    </w:p>
    <w:p w:rsidR="51074D28" w:rsidP="51074D28" w:rsidRDefault="51074D28" w14:paraId="0ED4DBB2" w14:textId="1B74625D">
      <w:pPr>
        <w:pStyle w:val="Normal"/>
        <w:spacing w:beforeAutospacing="on" w:afterAutospacing="on" w:line="240" w:lineRule="auto"/>
        <w:rPr>
          <w:rFonts w:ascii="Calibri" w:hAnsi="Calibri" w:eastAsia="Times New Roman" w:cs="Calibri"/>
          <w:color w:val="C00000"/>
          <w:sz w:val="28"/>
          <w:szCs w:val="28"/>
          <w:lang w:eastAsia="fr-FR"/>
        </w:rPr>
      </w:pPr>
    </w:p>
    <w:p w:rsidRPr="00010C64" w:rsidR="00010C64" w:rsidP="00010C64" w:rsidRDefault="00010C64" w14:paraId="623BAEC7"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 Quels professionnels sont habilités à : </w:t>
      </w:r>
    </w:p>
    <w:p w:rsidR="51074D28" w:rsidP="51074D28" w:rsidRDefault="51074D28" w14:paraId="474769D6" w14:textId="2FD38C62">
      <w:pPr>
        <w:pStyle w:val="Normal"/>
        <w:spacing w:beforeAutospacing="on" w:afterAutospacing="on" w:line="240" w:lineRule="auto"/>
        <w:rPr>
          <w:rFonts w:ascii="Calibri" w:hAnsi="Calibri" w:eastAsia="Times New Roman" w:cs="Calibri"/>
          <w:color w:val="000000" w:themeColor="text1" w:themeTint="FF" w:themeShade="FF"/>
          <w:sz w:val="24"/>
          <w:szCs w:val="24"/>
          <w:lang w:eastAsia="fr-FR"/>
        </w:rPr>
      </w:pPr>
    </w:p>
    <w:p w:rsidRPr="00010C64" w:rsidR="00010C64" w:rsidP="00010C64" w:rsidRDefault="00010C64" w14:paraId="26AD04AD" w14:textId="77777777">
      <w:pPr>
        <w:numPr>
          <w:ilvl w:val="0"/>
          <w:numId w:val="6"/>
        </w:numPr>
        <w:spacing w:before="100" w:beforeAutospacing="1" w:after="100" w:afterAutospacing="1" w:line="240" w:lineRule="auto"/>
        <w:ind w:left="1080" w:firstLine="0"/>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Repérer les patients nécessitant des soins podologiques </w:t>
      </w:r>
    </w:p>
    <w:p w:rsidRPr="00010C64" w:rsidR="00010C64" w:rsidP="00010C64" w:rsidRDefault="00010C64" w14:paraId="56992867" w14:textId="77777777">
      <w:pPr>
        <w:numPr>
          <w:ilvl w:val="0"/>
          <w:numId w:val="6"/>
        </w:numPr>
        <w:spacing w:before="100" w:beforeAutospacing="1" w:after="100" w:afterAutospacing="1" w:line="240" w:lineRule="auto"/>
        <w:ind w:left="1080" w:firstLine="0"/>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Évaluer la précarité sociale </w:t>
      </w:r>
    </w:p>
    <w:p w:rsidR="51074D28" w:rsidP="51074D28" w:rsidRDefault="51074D28" w14:paraId="473F3D4C" w14:textId="4FFC076B">
      <w:pPr>
        <w:pStyle w:val="Normal"/>
        <w:spacing w:beforeAutospacing="on" w:afterAutospacing="on" w:line="240" w:lineRule="auto"/>
        <w:rPr>
          <w:rFonts w:ascii="Calibri" w:hAnsi="Calibri" w:eastAsia="Times New Roman" w:cs="Calibri"/>
          <w:sz w:val="24"/>
          <w:szCs w:val="24"/>
          <w:lang w:eastAsia="fr-FR"/>
        </w:rPr>
      </w:pPr>
    </w:p>
    <w:p w:rsidR="51074D28" w:rsidP="51074D28" w:rsidRDefault="51074D28" w14:paraId="46ABEE26" w14:textId="0C056267">
      <w:pPr>
        <w:pStyle w:val="Normal"/>
        <w:spacing w:beforeAutospacing="on" w:afterAutospacing="on" w:line="240" w:lineRule="auto"/>
        <w:rPr>
          <w:rFonts w:ascii="Calibri" w:hAnsi="Calibri" w:eastAsia="Times New Roman" w:cs="Calibri"/>
          <w:sz w:val="24"/>
          <w:szCs w:val="24"/>
          <w:lang w:eastAsia="fr-FR"/>
        </w:rPr>
      </w:pPr>
    </w:p>
    <w:p w:rsidR="51074D28" w:rsidP="51074D28" w:rsidRDefault="51074D28" w14:paraId="55AFEDF4" w14:textId="2D82AF57">
      <w:pPr>
        <w:pStyle w:val="Normal"/>
        <w:spacing w:beforeAutospacing="on" w:afterAutospacing="on" w:line="240" w:lineRule="auto"/>
        <w:rPr>
          <w:rFonts w:ascii="Calibri" w:hAnsi="Calibri" w:eastAsia="Times New Roman" w:cs="Calibri"/>
          <w:sz w:val="24"/>
          <w:szCs w:val="24"/>
          <w:lang w:eastAsia="fr-FR"/>
        </w:rPr>
      </w:pPr>
    </w:p>
    <w:p w:rsidRPr="00010C64" w:rsidR="00C94CDE" w:rsidP="00C94CDE" w:rsidRDefault="00C94CDE" w14:paraId="11241DD9" w14:textId="77777777">
      <w:pPr>
        <w:pBdr>
          <w:top w:val="single" w:color="auto" w:sz="4" w:space="1"/>
        </w:pBd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p>
    <w:p w:rsidRPr="00010C64" w:rsidR="00010C64" w:rsidP="00C94CDE" w:rsidRDefault="00010C64" w14:paraId="12AAA3BE" w14:textId="77777777">
      <w:pPr>
        <w:numPr>
          <w:ilvl w:val="0"/>
          <w:numId w:val="7"/>
        </w:numPr>
        <w:spacing w:before="100" w:beforeAutospacing="1" w:after="100" w:afterAutospacing="1"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Comment évaluer la précarité sociale ?  </w:t>
      </w:r>
    </w:p>
    <w:p w:rsidRPr="00010C64" w:rsidR="00010C64" w:rsidP="00C94CDE" w:rsidRDefault="00010C64" w14:paraId="37586F90" w14:textId="77777777">
      <w:pPr>
        <w:numPr>
          <w:ilvl w:val="0"/>
          <w:numId w:val="8"/>
        </w:numPr>
        <w:spacing w:before="100" w:beforeAutospacing="1" w:after="100" w:afterAutospacing="1"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Comment communiquer entre professionnels de santé impliqués dans le protocole ?  </w:t>
      </w:r>
    </w:p>
    <w:p w:rsidRPr="00010C64" w:rsidR="00010C64" w:rsidP="00C94CDE" w:rsidRDefault="00010C64" w14:paraId="56BCC259" w14:textId="77777777">
      <w:pPr>
        <w:numPr>
          <w:ilvl w:val="0"/>
          <w:numId w:val="9"/>
        </w:numPr>
        <w:spacing w:before="100" w:beforeAutospacing="1" w:after="100" w:afterAutospacing="1"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Comment accompagner le patient dans le déroulé du protocole ? </w:t>
      </w:r>
    </w:p>
    <w:p w:rsidRPr="00010C64" w:rsidR="00010C64" w:rsidP="00C94CDE" w:rsidRDefault="00010C64" w14:paraId="2278C4C6" w14:textId="77777777">
      <w:pPr>
        <w:numPr>
          <w:ilvl w:val="0"/>
          <w:numId w:val="10"/>
        </w:numPr>
        <w:spacing w:before="100" w:beforeAutospacing="1" w:after="100" w:afterAutospacing="1"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Que doit contenir le bilan initial podologique ? Qui le réalise ? </w:t>
      </w:r>
    </w:p>
    <w:p w:rsidRPr="00010C64" w:rsidR="00010C64" w:rsidP="00C94CDE" w:rsidRDefault="00010C64" w14:paraId="0E219DC0" w14:textId="77777777">
      <w:pPr>
        <w:numPr>
          <w:ilvl w:val="0"/>
          <w:numId w:val="11"/>
        </w:numPr>
        <w:spacing w:before="100" w:beforeAutospacing="1" w:after="100" w:afterAutospacing="1"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 xml:space="preserve">Quelle est la population concernée ? </w:t>
      </w:r>
      <w:r w:rsidRPr="00010C64">
        <w:rPr>
          <w:rFonts w:ascii="Calibri" w:hAnsi="Calibri" w:eastAsia="Times New Roman" w:cs="Calibri"/>
          <w:i/>
          <w:iCs/>
          <w:color w:val="FF0000"/>
          <w:kern w:val="0"/>
          <w:sz w:val="24"/>
          <w:szCs w:val="24"/>
          <w:lang w:eastAsia="fr-FR"/>
          <w14:ligatures w14:val="none"/>
        </w:rPr>
        <w:t>Patients du cabinet, des médecins de la MSP</w:t>
      </w:r>
      <w:r w:rsidRPr="00010C64">
        <w:rPr>
          <w:rFonts w:ascii="Calibri" w:hAnsi="Calibri" w:eastAsia="Times New Roman" w:cs="Calibri"/>
          <w:color w:val="FF0000"/>
          <w:kern w:val="0"/>
          <w:sz w:val="24"/>
          <w:szCs w:val="24"/>
          <w:lang w:eastAsia="fr-FR"/>
          <w14:ligatures w14:val="none"/>
        </w:rPr>
        <w:t> </w:t>
      </w:r>
    </w:p>
    <w:p w:rsidRPr="00010C64" w:rsidR="00010C64" w:rsidP="00C94CDE" w:rsidRDefault="00010C64" w14:paraId="3AAD7C9B" w14:textId="77777777">
      <w:pPr>
        <w:numPr>
          <w:ilvl w:val="0"/>
          <w:numId w:val="12"/>
        </w:numPr>
        <w:spacing w:before="100" w:beforeAutospacing="1" w:after="100" w:afterAutospacing="1"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Comment et quand évaluer la nécessité de poursuivre la PEC des soins podologiques ? </w:t>
      </w:r>
    </w:p>
    <w:p w:rsidRPr="00010C64" w:rsidR="00010C64" w:rsidP="51074D28" w:rsidRDefault="00010C64" w14:paraId="2C922671" w14:textId="77777777">
      <w:pPr>
        <w:numPr>
          <w:ilvl w:val="0"/>
          <w:numId w:val="13"/>
        </w:numPr>
        <w:spacing w:before="100" w:beforeAutospacing="on" w:after="100" w:afterAutospacing="on" w:line="240" w:lineRule="auto"/>
        <w:ind w:left="1080" w:firstLine="0"/>
        <w:jc w:val="both"/>
        <w:textAlignment w:val="baseline"/>
        <w:rPr>
          <w:rFonts w:ascii="Calibri" w:hAnsi="Calibri" w:eastAsia="Times New Roman" w:cs="Calibri"/>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Quand et comment évaluer la pertinence du protocole ? Et l’adapter aux besoins ? </w:t>
      </w:r>
    </w:p>
    <w:p w:rsidRPr="00010C64" w:rsidR="00010C64" w:rsidP="00010C64" w:rsidRDefault="00010C64" w14:paraId="7DD9989C"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p w:rsidRPr="00010C64" w:rsidR="00010C64" w:rsidP="51074D28" w:rsidRDefault="00010C64" w14:paraId="1FC09787" w14:textId="77777777">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val="1"/>
          <w:bCs w:val="1"/>
          <w:color w:val="000000"/>
          <w:kern w:val="0"/>
          <w:sz w:val="28"/>
          <w:szCs w:val="28"/>
          <w:lang w:eastAsia="fr-FR"/>
          <w14:ligatures w14:val="none"/>
        </w:rPr>
        <w:t> </w:t>
      </w:r>
      <w:r w:rsidRPr="00010C64">
        <w:rPr>
          <w:rFonts w:ascii="Times New Roman" w:hAnsi="Times New Roman" w:eastAsia="Times New Roman" w:cs="Times New Roman"/>
          <w:color w:val="000000"/>
          <w:kern w:val="0"/>
          <w:sz w:val="28"/>
          <w:szCs w:val="28"/>
          <w:lang w:eastAsia="fr-FR"/>
          <w14:ligatures w14:val="none"/>
        </w:rPr>
        <w:t xml:space="preserve"> </w:t>
      </w:r>
      <w:r w:rsidRPr="00010C64">
        <w:rPr>
          <w:rFonts w:ascii="Calibri" w:hAnsi="Calibri" w:eastAsia="Times New Roman" w:cs="Calibri"/>
          <w:color w:val="000000"/>
          <w:kern w:val="0"/>
          <w:sz w:val="28"/>
          <w:szCs w:val="28"/>
          <w:lang w:eastAsia="fr-FR"/>
          <w14:ligatures w14:val="none"/>
        </w:rPr>
        <w:t> </w:t>
      </w:r>
    </w:p>
    <w:p w:rsidR="51074D28" w:rsidP="51074D28" w:rsidRDefault="51074D28" w14:paraId="11C73BD7" w14:textId="6F5F28B3">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39BB118D" w14:textId="57AB38CA">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20CCF60A" w14:textId="7FDB11AB">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48EA3AA3" w14:textId="0079B9E2">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5F17C9AF" w14:textId="388EFAB0">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5300591F" w14:textId="27E6A9BC">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496E65CC" w14:textId="34000E86">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2DCC6163" w14:textId="53819E01">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72F6E63C" w14:textId="2212CDDC">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4E787744" w14:textId="0BE4B67B">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781DE432" w14:textId="53C95BFC">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1E64AB29" w14:textId="3955B08B">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7CBDA514" w14:textId="41704E4D">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51074D28" w:rsidP="51074D28" w:rsidRDefault="51074D28" w14:paraId="6A833B6D" w14:textId="4B819051">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Pr="00010C64" w:rsidR="00010C64" w:rsidP="00010C64" w:rsidRDefault="00010C64" w14:paraId="3A81DD73"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val="1"/>
          <w:bCs w:val="1"/>
          <w:color w:val="C00000"/>
          <w:kern w:val="0"/>
          <w:sz w:val="28"/>
          <w:szCs w:val="28"/>
          <w:lang w:eastAsia="fr-FR"/>
          <w14:ligatures w14:val="none"/>
        </w:rPr>
        <w:t>C/ Objectif du PPSPR</w:t>
      </w:r>
      <w:r w:rsidRPr="00010C64">
        <w:rPr>
          <w:rFonts w:ascii="Calibri" w:hAnsi="Calibri" w:eastAsia="Times New Roman" w:cs="Calibri"/>
          <w:b w:val="1"/>
          <w:bCs w:val="1"/>
          <w:color w:val="FF0000"/>
          <w:kern w:val="0"/>
          <w:sz w:val="28"/>
          <w:szCs w:val="28"/>
          <w:lang w:eastAsia="fr-FR"/>
          <w14:ligatures w14:val="none"/>
        </w:rPr>
        <w:t xml:space="preserve"> :</w:t>
      </w:r>
      <w:r w:rsidRPr="00010C64">
        <w:rPr>
          <w:rFonts w:ascii="Calibri" w:hAnsi="Calibri" w:eastAsia="Times New Roman" w:cs="Calibri"/>
          <w:kern w:val="0"/>
          <w:sz w:val="28"/>
          <w:szCs w:val="28"/>
          <w:lang w:eastAsia="fr-FR"/>
          <w14:ligatures w14:val="none"/>
        </w:rPr>
        <w:t xml:space="preserve">  </w:t>
      </w:r>
      <w:r w:rsidRPr="51074D28">
        <w:rPr>
          <w:rFonts w:ascii="Calibri" w:hAnsi="Calibri" w:eastAsia="Times New Roman" w:cs="Calibri"/>
          <w:i w:val="1"/>
          <w:iCs w:val="1"/>
          <w:kern w:val="0"/>
          <w:sz w:val="24"/>
          <w:szCs w:val="24"/>
          <w:lang w:eastAsia="fr-FR"/>
          <w14:ligatures w14:val="none"/>
        </w:rPr>
        <w:t>protocole pluriprofessionnel de soins de premier recours</w:t>
      </w:r>
      <w:r w:rsidRPr="00010C64">
        <w:rPr>
          <w:rFonts w:ascii="Calibri" w:hAnsi="Calibri" w:eastAsia="Times New Roman" w:cs="Calibri"/>
          <w:kern w:val="0"/>
          <w:sz w:val="24"/>
          <w:szCs w:val="24"/>
          <w:lang w:eastAsia="fr-FR"/>
          <w14:ligatures w14:val="none"/>
        </w:rPr>
        <w:t> </w:t>
      </w:r>
    </w:p>
    <w:p w:rsidR="51074D28" w:rsidP="51074D28" w:rsidRDefault="51074D28" w14:paraId="067717C0" w14:textId="73FF4983">
      <w:pPr>
        <w:pStyle w:val="Normal"/>
        <w:spacing w:beforeAutospacing="on" w:afterAutospacing="on" w:line="240" w:lineRule="auto"/>
        <w:rPr>
          <w:rFonts w:ascii="Calibri" w:hAnsi="Calibri" w:eastAsia="Times New Roman" w:cs="Calibri"/>
          <w:sz w:val="24"/>
          <w:szCs w:val="24"/>
          <w:lang w:eastAsia="fr-FR"/>
        </w:rPr>
      </w:pPr>
    </w:p>
    <w:p w:rsidRPr="00010C64" w:rsidR="00010C64" w:rsidP="00010C64" w:rsidRDefault="00010C64" w14:paraId="23196297"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 </w:t>
      </w:r>
    </w:p>
    <w:p w:rsidRPr="00010C64" w:rsidR="00010C64" w:rsidP="00010C64" w:rsidRDefault="00010C64" w14:paraId="1FE7FE38"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color w:val="000000"/>
          <w:kern w:val="0"/>
          <w:sz w:val="24"/>
          <w:szCs w:val="24"/>
          <w:lang w:eastAsia="fr-FR"/>
          <w14:ligatures w14:val="none"/>
        </w:rPr>
        <w:t>Permettre le repérage et l’adressage des patients répondant aux critères de PEC podologique de la SISA</w:t>
      </w:r>
      <w:r w:rsidRPr="00010C64">
        <w:rPr>
          <w:rFonts w:ascii="Calibri" w:hAnsi="Calibri" w:eastAsia="Times New Roman" w:cs="Calibri"/>
          <w:i/>
          <w:iCs/>
          <w:color w:val="000000"/>
          <w:kern w:val="0"/>
          <w:sz w:val="24"/>
          <w:szCs w:val="24"/>
          <w:lang w:eastAsia="fr-FR"/>
          <w14:ligatures w14:val="none"/>
        </w:rPr>
        <w:t xml:space="preserve"> Le Mascaret.</w:t>
      </w:r>
      <w:r w:rsidRPr="00010C64">
        <w:rPr>
          <w:rFonts w:ascii="Calibri" w:hAnsi="Calibri" w:eastAsia="Times New Roman" w:cs="Calibri"/>
          <w:color w:val="000000"/>
          <w:kern w:val="0"/>
          <w:sz w:val="24"/>
          <w:szCs w:val="24"/>
          <w:lang w:eastAsia="fr-FR"/>
          <w14:ligatures w14:val="none"/>
        </w:rPr>
        <w:t> </w:t>
      </w:r>
    </w:p>
    <w:p w:rsidR="00010C64" w:rsidP="00010C64" w:rsidRDefault="00010C64" w14:paraId="22106923" w14:textId="77777777">
      <w:pPr>
        <w:spacing w:before="100" w:beforeAutospacing="1" w:after="100" w:afterAutospacing="1" w:line="240" w:lineRule="auto"/>
        <w:textAlignment w:val="baseline"/>
        <w:rPr>
          <w:rFonts w:ascii="Calibri" w:hAnsi="Calibri" w:eastAsia="Times New Roman" w:cs="Calibri"/>
          <w:color w:val="000000"/>
          <w:kern w:val="0"/>
          <w:sz w:val="28"/>
          <w:szCs w:val="28"/>
          <w:lang w:eastAsia="fr-FR"/>
          <w14:ligatures w14:val="none"/>
        </w:rPr>
      </w:pPr>
      <w:r w:rsidRPr="00010C64">
        <w:rPr>
          <w:rFonts w:ascii="Calibri" w:hAnsi="Calibri" w:eastAsia="Times New Roman" w:cs="Calibri"/>
          <w:color w:val="000000"/>
          <w:kern w:val="0"/>
          <w:sz w:val="28"/>
          <w:szCs w:val="28"/>
          <w:lang w:eastAsia="fr-FR"/>
          <w14:ligatures w14:val="none"/>
        </w:rPr>
        <w:t> </w:t>
      </w:r>
    </w:p>
    <w:p w:rsidR="51074D28" w:rsidP="51074D28" w:rsidRDefault="51074D28" w14:paraId="2ED70C21" w14:textId="4F80F06A">
      <w:pPr>
        <w:pStyle w:val="Normal"/>
        <w:spacing w:beforeAutospacing="on" w:afterAutospacing="on" w:line="240" w:lineRule="auto"/>
        <w:rPr>
          <w:rFonts w:ascii="Calibri" w:hAnsi="Calibri" w:eastAsia="Times New Roman" w:cs="Calibri"/>
          <w:color w:val="000000" w:themeColor="text1" w:themeTint="FF" w:themeShade="FF"/>
          <w:sz w:val="28"/>
          <w:szCs w:val="28"/>
          <w:lang w:eastAsia="fr-FR"/>
        </w:rPr>
      </w:pPr>
    </w:p>
    <w:p w:rsidRPr="00010C64" w:rsidR="00010C64" w:rsidP="51074D28" w:rsidRDefault="00010C64" w14:paraId="6A9E1F6E" w14:textId="77777777">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val="1"/>
          <w:bCs w:val="1"/>
          <w:color w:val="C00000"/>
          <w:kern w:val="0"/>
          <w:sz w:val="28"/>
          <w:szCs w:val="28"/>
          <w:lang w:eastAsia="fr-FR"/>
          <w14:ligatures w14:val="none"/>
        </w:rPr>
        <w:t xml:space="preserve">D/ Composition de l’équipe : (qui fait </w:t>
      </w:r>
      <w:r w:rsidRPr="00010C64">
        <w:rPr>
          <w:rFonts w:ascii="Calibri" w:hAnsi="Calibri" w:eastAsia="Times New Roman" w:cs="Calibri"/>
          <w:b w:val="1"/>
          <w:bCs w:val="1"/>
          <w:color w:val="C00000"/>
          <w:kern w:val="0"/>
          <w:sz w:val="28"/>
          <w:szCs w:val="28"/>
          <w:lang w:eastAsia="fr-FR"/>
          <w14:ligatures w14:val="none"/>
        </w:rPr>
        <w:t>quoi ?</w:t>
      </w:r>
      <w:r w:rsidRPr="00010C64">
        <w:rPr>
          <w:rFonts w:ascii="Calibri" w:hAnsi="Calibri" w:eastAsia="Times New Roman" w:cs="Calibri"/>
          <w:b w:val="1"/>
          <w:bCs w:val="1"/>
          <w:color w:val="C00000"/>
          <w:kern w:val="0"/>
          <w:sz w:val="28"/>
          <w:szCs w:val="28"/>
          <w:lang w:eastAsia="fr-FR"/>
          <w14:ligatures w14:val="none"/>
        </w:rPr>
        <w:t>)</w:t>
      </w:r>
      <w:r w:rsidRPr="00010C64">
        <w:rPr>
          <w:rFonts w:ascii="Calibri" w:hAnsi="Calibri" w:eastAsia="Times New Roman" w:cs="Calibri"/>
          <w:color w:val="C00000"/>
          <w:kern w:val="0"/>
          <w:sz w:val="28"/>
          <w:szCs w:val="28"/>
          <w:lang w:eastAsia="fr-FR"/>
          <w14:ligatures w14:val="none"/>
        </w:rPr>
        <w:t> </w:t>
      </w:r>
    </w:p>
    <w:p w:rsidR="51074D28" w:rsidP="51074D28" w:rsidRDefault="51074D28" w14:paraId="40EF9239" w14:textId="5B1DC5AB">
      <w:pPr>
        <w:pStyle w:val="Normal"/>
        <w:spacing w:beforeAutospacing="on" w:afterAutospacing="on" w:line="240" w:lineRule="auto"/>
        <w:rPr>
          <w:rFonts w:ascii="Calibri" w:hAnsi="Calibri" w:eastAsia="Times New Roman" w:cs="Calibri"/>
          <w:color w:val="C00000"/>
          <w:sz w:val="28"/>
          <w:szCs w:val="28"/>
          <w:lang w:eastAsia="fr-FR"/>
        </w:rPr>
      </w:pPr>
    </w:p>
    <w:p w:rsidR="51074D28" w:rsidP="51074D28" w:rsidRDefault="51074D28" w14:paraId="0DBD8395" w14:textId="67D47930">
      <w:pPr>
        <w:pStyle w:val="Normal"/>
        <w:spacing w:beforeAutospacing="on" w:afterAutospacing="on" w:line="240" w:lineRule="auto"/>
        <w:rPr>
          <w:rFonts w:ascii="Calibri" w:hAnsi="Calibri" w:eastAsia="Times New Roman" w:cs="Calibri"/>
          <w:color w:val="C00000"/>
          <w:sz w:val="28"/>
          <w:szCs w:val="28"/>
          <w:lang w:eastAsia="fr-FR"/>
        </w:rPr>
      </w:pPr>
    </w:p>
    <w:p w:rsidR="51074D28" w:rsidP="51074D28" w:rsidRDefault="51074D28" w14:paraId="03FB57FD" w14:textId="1CC1E576">
      <w:pPr>
        <w:pStyle w:val="Normal"/>
        <w:spacing w:beforeAutospacing="on" w:afterAutospacing="on" w:line="240" w:lineRule="auto"/>
        <w:rPr>
          <w:rFonts w:ascii="Calibri" w:hAnsi="Calibri" w:eastAsia="Times New Roman" w:cs="Calibri"/>
          <w:color w:val="C00000"/>
          <w:sz w:val="28"/>
          <w:szCs w:val="28"/>
          <w:lang w:eastAsia="fr-FR"/>
        </w:rPr>
      </w:pPr>
    </w:p>
    <w:p w:rsidRPr="00010C64" w:rsidR="00010C64" w:rsidP="00010C64" w:rsidRDefault="00010C64" w14:paraId="4F28B63F" w14:textId="2A8A1F63">
      <w:pPr>
        <w:spacing w:before="100" w:beforeAutospacing="1" w:after="100" w:afterAutospacing="1" w:line="240" w:lineRule="auto"/>
        <w:ind w:left="705"/>
        <w:textAlignment w:val="baseline"/>
        <w:rPr>
          <w:rFonts w:ascii="Times New Roman" w:hAnsi="Times New Roman" w:eastAsia="Times New Roman" w:cs="Times New Roman"/>
          <w:kern w:val="0"/>
          <w:sz w:val="24"/>
          <w:szCs w:val="24"/>
          <w:lang w:eastAsia="fr-FR"/>
          <w14:ligatures w14:val="none"/>
        </w:rPr>
      </w:pPr>
      <w:r w:rsidRPr="00010C64">
        <w:rPr>
          <w:rFonts w:ascii="Times New Roman" w:hAnsi="Times New Roman" w:eastAsia="Times New Roman" w:cs="Times New Roman"/>
          <w:noProof/>
          <w:kern w:val="0"/>
          <w:sz w:val="24"/>
          <w:szCs w:val="24"/>
          <w:lang w:eastAsia="fr-FR"/>
          <w14:ligatures w14:val="none"/>
        </w:rPr>
        <w:drawing>
          <wp:inline distT="0" distB="0" distL="0" distR="0" wp14:anchorId="629E0A63" wp14:editId="6DDF4C97">
            <wp:extent cx="5760720" cy="5307965"/>
            <wp:effectExtent l="0" t="0" r="0" b="6985"/>
            <wp:docPr id="8940845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307965"/>
                    </a:xfrm>
                    <a:prstGeom prst="rect">
                      <a:avLst/>
                    </a:prstGeom>
                    <a:noFill/>
                    <a:ln>
                      <a:noFill/>
                    </a:ln>
                  </pic:spPr>
                </pic:pic>
              </a:graphicData>
            </a:graphic>
          </wp:inline>
        </w:drawing>
      </w:r>
      <w:r w:rsidRPr="00010C64">
        <w:rPr>
          <w:rFonts w:ascii="Calibri" w:hAnsi="Calibri" w:eastAsia="Times New Roman" w:cs="Calibri"/>
          <w:kern w:val="0"/>
          <w:lang w:eastAsia="fr-FR"/>
          <w14:ligatures w14:val="none"/>
        </w:rPr>
        <w:t> </w:t>
      </w:r>
    </w:p>
    <w:p w:rsidRPr="00010C64" w:rsidR="00010C64" w:rsidP="00010C64" w:rsidRDefault="00010C64" w14:paraId="67E46F51" w14:textId="77777777">
      <w:pPr>
        <w:spacing w:before="100" w:beforeAutospacing="1" w:after="100" w:afterAutospacing="1" w:line="240" w:lineRule="auto"/>
        <w:ind w:left="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p w:rsidRPr="00010C64" w:rsidR="00010C64" w:rsidP="51074D28" w:rsidRDefault="00010C64" w14:paraId="468D77CE" w14:textId="15DEB114">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36150C2C" w14:textId="351DA992">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5C13C2A7" w14:textId="79E9CB7F">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25CCF0D4" w14:textId="64EBEDD2">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18DA2F7F" w14:textId="7BDAC9BD">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71659E5C" w14:textId="0086EDAD">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5A9CB8BD" w:rsidP="5A9CB8BD" w:rsidRDefault="5A9CB8BD" w14:paraId="6679BCE5" w14:textId="3C04AFBD">
      <w:pPr>
        <w:pStyle w:val="Normal"/>
        <w:spacing w:beforeAutospacing="on" w:afterAutospacing="on" w:line="240" w:lineRule="auto"/>
        <w:rPr>
          <w:rFonts w:ascii="Calibri" w:hAnsi="Calibri" w:eastAsia="Times New Roman" w:cs="Calibri"/>
          <w:b w:val="1"/>
          <w:bCs w:val="1"/>
          <w:color w:val="C00000"/>
          <w:sz w:val="28"/>
          <w:szCs w:val="28"/>
          <w:lang w:eastAsia="fr-FR"/>
        </w:rPr>
      </w:pPr>
    </w:p>
    <w:p w:rsidRPr="00010C64" w:rsidR="00010C64" w:rsidP="51074D28" w:rsidRDefault="00010C64" w14:paraId="40D40DF2" w14:textId="77372F95">
      <w:pPr>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6ED4855A" w14:textId="1FD58532">
      <w:pPr>
        <w:pStyle w:val="Normal"/>
        <w:spacing w:before="100" w:beforeAutospacing="on" w:after="100" w:afterAutospacing="on" w:line="240" w:lineRule="auto"/>
        <w:textAlignment w:val="baseline"/>
        <w:rPr>
          <w:rFonts w:ascii="Calibri" w:hAnsi="Calibri" w:eastAsia="Times New Roman" w:cs="Calibri"/>
          <w:b w:val="1"/>
          <w:bCs w:val="1"/>
          <w:color w:val="C00000"/>
          <w:sz w:val="28"/>
          <w:szCs w:val="28"/>
          <w:lang w:eastAsia="fr-FR"/>
        </w:rPr>
      </w:pPr>
    </w:p>
    <w:p w:rsidRPr="00010C64" w:rsidR="00010C64" w:rsidP="51074D28" w:rsidRDefault="00010C64" w14:paraId="418F6DDD" w14:textId="77777777">
      <w:pPr>
        <w:pStyle w:val="Normal"/>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val="1"/>
          <w:bCs w:val="1"/>
          <w:color w:val="C00000"/>
          <w:kern w:val="0"/>
          <w:sz w:val="28"/>
          <w:szCs w:val="28"/>
          <w:lang w:eastAsia="fr-FR"/>
          <w14:ligatures w14:val="none"/>
        </w:rPr>
        <w:t>E / Coordination de la prise en charge :</w:t>
      </w:r>
      <w:r w:rsidRPr="00010C64">
        <w:rPr>
          <w:rFonts w:ascii="Calibri" w:hAnsi="Calibri" w:eastAsia="Times New Roman" w:cs="Calibri"/>
          <w:color w:val="C00000"/>
          <w:kern w:val="0"/>
          <w:sz w:val="28"/>
          <w:szCs w:val="28"/>
          <w:lang w:eastAsia="fr-FR"/>
          <w14:ligatures w14:val="none"/>
        </w:rPr>
        <w:t> </w:t>
      </w:r>
    </w:p>
    <w:p w:rsidRPr="00010C64" w:rsidR="00010C64" w:rsidP="00010C64" w:rsidRDefault="00010C64" w14:paraId="36767F4B" w14:textId="77777777">
      <w:pPr>
        <w:spacing w:before="100" w:beforeAutospacing="1" w:after="100" w:afterAutospacing="1"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xml:space="preserve">- Les médecins traitants de la MSP, les IDEL, le podologue, l’infirmière </w:t>
      </w:r>
      <w:proofErr w:type="spellStart"/>
      <w:r w:rsidRPr="00010C64">
        <w:rPr>
          <w:rFonts w:ascii="Calibri" w:hAnsi="Calibri" w:eastAsia="Times New Roman" w:cs="Calibri"/>
          <w:kern w:val="0"/>
          <w:lang w:eastAsia="fr-FR"/>
          <w14:ligatures w14:val="none"/>
        </w:rPr>
        <w:t>Asalée</w:t>
      </w:r>
      <w:proofErr w:type="spellEnd"/>
      <w:r w:rsidRPr="00010C64">
        <w:rPr>
          <w:rFonts w:ascii="Calibri" w:hAnsi="Calibri" w:eastAsia="Times New Roman" w:cs="Calibri"/>
          <w:kern w:val="0"/>
          <w:lang w:eastAsia="fr-FR"/>
          <w14:ligatures w14:val="none"/>
        </w:rPr>
        <w:t xml:space="preserve"> repèrent les patients ayant un risque podologique associé au score PRECAR (supérieur à 10). </w:t>
      </w:r>
    </w:p>
    <w:p w:rsidRPr="00010C64" w:rsidR="00010C64" w:rsidP="00010C64" w:rsidRDefault="00010C64" w14:paraId="7AFE2913" w14:textId="1AB9CF5A">
      <w:pPr>
        <w:spacing w:before="100" w:beforeAutospacing="1" w:after="100" w:afterAutospacing="1"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Orientation vers le podologue A. Jannière qui réalise le bilan</w:t>
      </w:r>
      <w:r w:rsidR="00D53C57">
        <w:rPr>
          <w:rFonts w:ascii="Calibri" w:hAnsi="Calibri" w:eastAsia="Times New Roman" w:cs="Calibri"/>
          <w:kern w:val="0"/>
          <w:lang w:eastAsia="fr-FR"/>
          <w14:ligatures w14:val="none"/>
        </w:rPr>
        <w:t xml:space="preserve"> et détermine</w:t>
      </w:r>
      <w:r w:rsidRPr="00010C64">
        <w:rPr>
          <w:rFonts w:ascii="Calibri" w:hAnsi="Calibri" w:eastAsia="Times New Roman" w:cs="Calibri"/>
          <w:kern w:val="0"/>
          <w:lang w:eastAsia="fr-FR"/>
          <w14:ligatures w14:val="none"/>
        </w:rPr>
        <w:t xml:space="preserve"> le nombre de séances et le suivi. La fiche descriptive sera dans le dossier médical informatisé. </w:t>
      </w:r>
    </w:p>
    <w:p w:rsidRPr="00010C64" w:rsidR="00010C64" w:rsidP="00010C64" w:rsidRDefault="00010C64" w14:paraId="037AAD06" w14:textId="77777777">
      <w:pPr>
        <w:spacing w:before="100" w:beforeAutospacing="1" w:after="100" w:afterAutospacing="1"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Réduction des risques et des dommages </w:t>
      </w:r>
    </w:p>
    <w:p w:rsidR="51074D28" w:rsidP="51074D28" w:rsidRDefault="51074D28" w14:paraId="52687FE5" w14:textId="4FFFBF77">
      <w:pPr>
        <w:pStyle w:val="Normal"/>
        <w:spacing w:beforeAutospacing="on" w:afterAutospacing="on" w:line="240" w:lineRule="auto"/>
        <w:ind w:firstLine="705"/>
        <w:rPr>
          <w:rFonts w:ascii="Calibri" w:hAnsi="Calibri" w:eastAsia="Times New Roman" w:cs="Calibri"/>
          <w:lang w:eastAsia="fr-FR"/>
        </w:rPr>
      </w:pPr>
    </w:p>
    <w:p w:rsidR="51074D28" w:rsidP="51074D28" w:rsidRDefault="51074D28" w14:paraId="0232D67F" w14:textId="289D3D75">
      <w:pPr>
        <w:pStyle w:val="Normal"/>
        <w:spacing w:beforeAutospacing="on" w:afterAutospacing="on" w:line="240" w:lineRule="auto"/>
        <w:ind w:firstLine="705"/>
        <w:rPr>
          <w:rFonts w:ascii="Calibri" w:hAnsi="Calibri" w:eastAsia="Times New Roman" w:cs="Calibri"/>
          <w:lang w:eastAsia="fr-FR"/>
        </w:rPr>
      </w:pPr>
    </w:p>
    <w:p w:rsidRPr="00010C64" w:rsidR="00010C64" w:rsidP="51074D28" w:rsidRDefault="00010C64" w14:textId="03518B16" w14:paraId="11E6565F">
      <w:pPr>
        <w:spacing w:before="100" w:beforeAutospacing="on" w:after="100" w:afterAutospacing="on" w:line="240" w:lineRule="auto"/>
        <w:ind w:firstLine="705"/>
        <w:textAlignment w:val="baseline"/>
        <w:rPr>
          <w:rFonts w:ascii="Times New Roman" w:hAnsi="Times New Roman" w:eastAsia="Times New Roman" w:cs="Times New Roman"/>
          <w:sz w:val="24"/>
          <w:szCs w:val="24"/>
          <w:lang w:eastAsia="fr-FR"/>
        </w:rPr>
      </w:pPr>
      <w:r w:rsidRPr="00010C64">
        <w:rPr>
          <w:rFonts w:ascii="Calibri" w:hAnsi="Calibri" w:eastAsia="Times New Roman" w:cs="Calibri"/>
          <w:kern w:val="0"/>
          <w:sz w:val="24"/>
          <w:szCs w:val="24"/>
          <w:u w:val="single"/>
          <w:lang w:eastAsia="fr-FR"/>
          <w14:ligatures w14:val="none"/>
        </w:rPr>
        <w:t>Organigramme :</w:t>
      </w:r>
    </w:p>
    <w:p w:rsidRPr="00010C64" w:rsidR="00010C64" w:rsidP="51074D28" w:rsidRDefault="00010C64" w14:paraId="31FE1988" w14:textId="58F04789">
      <w:pPr>
        <w:pStyle w:val="Normal"/>
        <w:spacing w:before="100" w:beforeAutospacing="on" w:after="100" w:afterAutospacing="on" w:line="240" w:lineRule="auto"/>
        <w:ind w:firstLine="705"/>
        <w:textAlignment w:val="baseline"/>
        <w:rPr>
          <w:rFonts w:ascii="Calibri" w:hAnsi="Calibri" w:eastAsia="Times New Roman" w:cs="Calibri"/>
          <w:sz w:val="24"/>
          <w:szCs w:val="24"/>
          <w:u w:val="single"/>
          <w:lang w:eastAsia="fr-FR"/>
        </w:rPr>
      </w:pPr>
    </w:p>
    <w:p w:rsidRPr="00010C64" w:rsidR="00010C64" w:rsidP="51074D28" w:rsidRDefault="00010C64" w14:paraId="59E23567" w14:textId="737AEC21">
      <w:pPr>
        <w:pStyle w:val="Normal"/>
        <w:spacing w:before="100" w:beforeAutospacing="on" w:after="100" w:afterAutospacing="on" w:line="240" w:lineRule="auto"/>
        <w:ind w:firstLine="705"/>
        <w:textAlignment w:val="baseline"/>
        <w:rPr>
          <w:rFonts w:ascii="Calibri" w:hAnsi="Calibri" w:eastAsia="Times New Roman" w:cs="Calibri"/>
          <w:sz w:val="24"/>
          <w:szCs w:val="24"/>
          <w:u w:val="single"/>
          <w:lang w:eastAsia="fr-FR"/>
        </w:rPr>
      </w:pPr>
    </w:p>
    <w:p w:rsidRPr="00010C64" w:rsidR="00010C64" w:rsidP="51074D28" w:rsidRDefault="00010C64" w14:paraId="144C810B" w14:textId="03518B16">
      <w:pPr>
        <w:spacing w:before="100" w:beforeAutospacing="on" w:after="100" w:afterAutospacing="on"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Times New Roman" w:hAnsi="Times New Roman" w:eastAsia="Times New Roman" w:cs="Times New Roman"/>
          <w:noProof/>
          <w:kern w:val="0"/>
          <w:sz w:val="24"/>
          <w:szCs w:val="24"/>
          <w:lang w:eastAsia="fr-FR"/>
          <w14:ligatures w14:val="none"/>
        </w:rPr>
        <w:drawing>
          <wp:inline distT="0" distB="0" distL="0" distR="0" wp14:anchorId="640170E6" wp14:editId="299990B7">
            <wp:extent cx="5760720" cy="3331845"/>
            <wp:effectExtent l="0" t="0" r="0" b="1905"/>
            <wp:docPr id="1125492455" name="Image 1" descr="Une image contenant texte, capture d’écran, Police, Post-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92455" name="Image 1" descr="Une image contenant texte, capture d’écran, Police, Post-it&#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31845"/>
                    </a:xfrm>
                    <a:prstGeom prst="rect">
                      <a:avLst/>
                    </a:prstGeom>
                    <a:noFill/>
                    <a:ln>
                      <a:noFill/>
                    </a:ln>
                  </pic:spPr>
                </pic:pic>
              </a:graphicData>
            </a:graphic>
          </wp:inline>
        </w:drawing>
      </w:r>
      <w:r w:rsidRPr="00010C64">
        <w:rPr>
          <w:rFonts w:ascii="Calibri" w:hAnsi="Calibri" w:eastAsia="Times New Roman" w:cs="Calibri"/>
          <w:kern w:val="0"/>
          <w:lang w:eastAsia="fr-FR"/>
          <w14:ligatures w14:val="none"/>
        </w:rPr>
        <w:t> </w:t>
      </w:r>
    </w:p>
    <w:p w:rsidRPr="00010C64" w:rsidR="00010C64" w:rsidP="00010C64" w:rsidRDefault="00010C64" w14:paraId="55FF4FDF" w14:textId="77777777">
      <w:pPr>
        <w:spacing w:before="100" w:beforeAutospacing="1" w:after="100" w:afterAutospacing="1"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p w:rsidRPr="00010C64" w:rsidR="00010C64" w:rsidP="00010C64" w:rsidRDefault="00010C64" w14:paraId="3EA805CA" w14:textId="77777777">
      <w:pPr>
        <w:spacing w:before="100" w:beforeAutospacing="1" w:after="100" w:afterAutospacing="1"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p w:rsidRPr="00010C64" w:rsidR="00010C64" w:rsidP="00010C64" w:rsidRDefault="00010C64" w14:paraId="568108B3" w14:textId="77777777">
      <w:pPr>
        <w:spacing w:before="100" w:beforeAutospacing="1" w:after="100" w:afterAutospacing="1" w:line="240" w:lineRule="auto"/>
        <w:ind w:firstLine="705"/>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 </w:t>
      </w:r>
    </w:p>
    <w:p w:rsidRPr="00010C64" w:rsidR="00010C64" w:rsidP="00010C64" w:rsidRDefault="00010C64" w14:paraId="2F37A893" w14:textId="77777777">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b w:val="1"/>
          <w:bCs w:val="1"/>
          <w:color w:val="C00000"/>
          <w:kern w:val="0"/>
          <w:sz w:val="28"/>
          <w:szCs w:val="28"/>
          <w:lang w:eastAsia="fr-FR"/>
          <w14:ligatures w14:val="none"/>
        </w:rPr>
        <w:t>E / Interventions en santé concernées :</w:t>
      </w:r>
      <w:r w:rsidRPr="00010C64">
        <w:rPr>
          <w:rFonts w:ascii="Calibri" w:hAnsi="Calibri" w:eastAsia="Times New Roman" w:cs="Calibri"/>
          <w:color w:val="C00000"/>
          <w:kern w:val="0"/>
          <w:sz w:val="28"/>
          <w:szCs w:val="28"/>
          <w:lang w:eastAsia="fr-FR"/>
          <w14:ligatures w14:val="none"/>
        </w:rPr>
        <w:t> </w:t>
      </w:r>
    </w:p>
    <w:p w:rsidR="1E65A693" w:rsidP="1E65A693" w:rsidRDefault="1E65A693" w14:paraId="1DE77066" w14:textId="40BC325A">
      <w:pPr>
        <w:pStyle w:val="Normal"/>
        <w:spacing w:beforeAutospacing="on" w:afterAutospacing="on" w:line="240" w:lineRule="auto"/>
        <w:rPr>
          <w:rFonts w:ascii="Calibri" w:hAnsi="Calibri" w:eastAsia="Times New Roman" w:cs="Calibri"/>
          <w:color w:val="C00000"/>
          <w:sz w:val="28"/>
          <w:szCs w:val="28"/>
          <w:lang w:eastAsia="fr-FR"/>
        </w:rPr>
      </w:pPr>
    </w:p>
    <w:p w:rsidRPr="00010C64" w:rsidR="00010C64" w:rsidP="1E65A693" w:rsidRDefault="00010C64" w14:paraId="054AD850" w14:textId="77777777">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1 /Proposer aux patients éligibles.</w:t>
      </w:r>
    </w:p>
    <w:p w:rsidR="1E65A693" w:rsidP="1E65A693" w:rsidRDefault="1E65A693" w14:paraId="78EA22BA" w14:textId="707DC87B">
      <w:pPr>
        <w:pStyle w:val="Normal"/>
        <w:spacing w:beforeAutospacing="on" w:afterAutospacing="on" w:line="240" w:lineRule="auto"/>
        <w:rPr>
          <w:rFonts w:ascii="Calibri" w:hAnsi="Calibri" w:eastAsia="Times New Roman" w:cs="Calibri"/>
          <w:lang w:eastAsia="fr-FR"/>
        </w:rPr>
      </w:pPr>
    </w:p>
    <w:p w:rsidRPr="00010C64" w:rsidR="00010C64" w:rsidP="1E65A693" w:rsidRDefault="00010C64" w14:paraId="23591E6D" w14:textId="77777777">
      <w:pPr>
        <w:spacing w:before="100" w:beforeAutospacing="on" w:after="100" w:afterAutospacing="on" w:line="240" w:lineRule="auto"/>
        <w:textAlignment w:val="baseline"/>
        <w:rPr>
          <w:rFonts w:ascii="Times New Roman" w:hAnsi="Times New Roman" w:eastAsia="Times New Roman" w:cs="Times New Roman"/>
          <w:kern w:val="0"/>
          <w:sz w:val="24"/>
          <w:szCs w:val="24"/>
          <w:lang w:eastAsia="fr-FR"/>
          <w14:ligatures w14:val="none"/>
        </w:rPr>
      </w:pPr>
      <w:r w:rsidRPr="00010C64">
        <w:rPr>
          <w:rFonts w:ascii="Calibri" w:hAnsi="Calibri" w:eastAsia="Times New Roman" w:cs="Calibri"/>
          <w:kern w:val="0"/>
          <w:lang w:eastAsia="fr-FR"/>
          <w14:ligatures w14:val="none"/>
        </w:rPr>
        <w:t>2/ Informer et proposer une éducation aux patients </w:t>
      </w:r>
    </w:p>
    <w:p w:rsidR="1E65A693" w:rsidP="1E65A693" w:rsidRDefault="1E65A693" w14:paraId="1EAD517F" w14:textId="04D52075">
      <w:pPr>
        <w:pStyle w:val="Normal"/>
        <w:spacing w:beforeAutospacing="on" w:afterAutospacing="on" w:line="240" w:lineRule="auto"/>
        <w:rPr>
          <w:rFonts w:ascii="Calibri" w:hAnsi="Calibri" w:eastAsia="Times New Roman" w:cs="Calibri"/>
          <w:lang w:eastAsia="fr-FR"/>
        </w:rPr>
      </w:pPr>
    </w:p>
    <w:p w:rsidR="1E65A693" w:rsidP="1E65A693" w:rsidRDefault="1E65A693" w14:paraId="43F79131" w14:textId="37BC3E28">
      <w:pPr>
        <w:pStyle w:val="Normal"/>
        <w:spacing w:beforeAutospacing="on" w:afterAutospacing="on" w:line="240" w:lineRule="auto"/>
        <w:rPr>
          <w:rFonts w:ascii="Calibri" w:hAnsi="Calibri" w:eastAsia="Times New Roman" w:cs="Calibri"/>
          <w:lang w:eastAsia="fr-FR"/>
        </w:rPr>
      </w:pPr>
    </w:p>
    <w:p w:rsidRPr="00010C64" w:rsidR="00010C64" w:rsidP="1E65A693" w:rsidRDefault="00010C64" w14:paraId="22DC5A8D" w14:textId="49F7AA1F" w14:noSpellErr="1">
      <w:pPr>
        <w:spacing w:before="100" w:beforeAutospacing="on" w:after="100" w:afterAutospacing="on" w:line="240" w:lineRule="auto"/>
        <w:textAlignment w:val="baseline"/>
        <w:rPr>
          <w:rFonts w:ascii="Times New Roman" w:hAnsi="Times New Roman" w:eastAsia="Times New Roman" w:cs="Times New Roman"/>
          <w:kern w:val="0"/>
          <w:sz w:val="28"/>
          <w:szCs w:val="28"/>
          <w:lang w:eastAsia="fr-FR"/>
          <w14:ligatures w14:val="none"/>
        </w:rPr>
      </w:pPr>
      <w:r w:rsidRPr="1E65A693">
        <w:rPr>
          <w:rFonts w:ascii="Calibri" w:hAnsi="Calibri" w:eastAsia="Times New Roman" w:cs="Calibri"/>
          <w:b w:val="1"/>
          <w:bCs w:val="1"/>
          <w:color w:val="000000"/>
          <w:kern w:val="0"/>
          <w:sz w:val="28"/>
          <w:szCs w:val="28"/>
          <w:lang w:eastAsia="fr-FR"/>
          <w14:ligatures w14:val="none"/>
        </w:rPr>
        <w:t> </w:t>
      </w:r>
      <w:r w:rsidRPr="1E65A693">
        <w:rPr>
          <w:rFonts w:ascii="Calibri" w:hAnsi="Calibri" w:eastAsia="Times New Roman" w:cs="Calibri"/>
          <w:b w:val="1"/>
          <w:bCs w:val="1"/>
          <w:color w:val="C00000"/>
          <w:kern w:val="0"/>
          <w:sz w:val="28"/>
          <w:szCs w:val="28"/>
          <w:lang w:eastAsia="fr-FR"/>
          <w14:ligatures w14:val="none"/>
        </w:rPr>
        <w:t>H/ recherche documentaire </w:t>
      </w:r>
    </w:p>
    <w:p w:rsidR="51074D28" w:rsidP="51074D28" w:rsidRDefault="51074D28" w14:paraId="2CE2200C" w14:textId="41CFF8C3">
      <w:pPr>
        <w:pStyle w:val="Normal"/>
        <w:spacing w:beforeAutospacing="on" w:afterAutospacing="on" w:line="240" w:lineRule="auto"/>
        <w:rPr>
          <w:rFonts w:ascii="Calibri" w:hAnsi="Calibri" w:eastAsia="Times New Roman" w:cs="Calibri"/>
          <w:b w:val="1"/>
          <w:bCs w:val="1"/>
          <w:color w:val="C00000"/>
          <w:sz w:val="28"/>
          <w:szCs w:val="28"/>
          <w:lang w:eastAsia="fr-FR"/>
        </w:rPr>
      </w:pPr>
    </w:p>
    <w:p w:rsidRPr="00010C64" w:rsidR="00010C64" w:rsidP="5A9CB8BD" w:rsidRDefault="006713F1" w14:paraId="18227A53" w14:textId="0E80F3CB">
      <w:pPr>
        <w:spacing w:before="100" w:beforeAutospacing="on" w:after="100" w:afterAutospacing="on" w:line="240" w:lineRule="auto"/>
        <w:textAlignment w:val="baseline"/>
        <w:rPr>
          <w:rFonts w:ascii="Calibri" w:hAnsi="Calibri" w:eastAsia="Times New Roman" w:cs="Calibri"/>
          <w:sz w:val="20"/>
          <w:szCs w:val="20"/>
          <w:u w:val="single"/>
          <w:lang w:eastAsia="fr-FR"/>
        </w:rPr>
      </w:pPr>
      <w:r w:rsidRPr="5A9CB8BD" w:rsidR="5A9CB8BD">
        <w:rPr>
          <w:rFonts w:ascii="Calibri" w:hAnsi="Calibri" w:eastAsia="Times New Roman" w:cs="Calibri"/>
          <w:color w:val="auto"/>
          <w:sz w:val="20"/>
          <w:szCs w:val="20"/>
          <w:u w:val="none"/>
          <w:lang w:eastAsia="fr-FR"/>
        </w:rPr>
        <w:t xml:space="preserve">Haute Autorité de Santé (octobre 2014). </w:t>
      </w:r>
      <w:r w:rsidRPr="5A9CB8BD" w:rsidR="5A9CB8BD">
        <w:rPr>
          <w:rFonts w:ascii="Calibri" w:hAnsi="Calibri" w:eastAsia="Times New Roman" w:cs="Calibri"/>
          <w:color w:val="auto"/>
          <w:sz w:val="20"/>
          <w:szCs w:val="20"/>
          <w:u w:val="single"/>
          <w:lang w:eastAsia="fr-FR"/>
        </w:rPr>
        <w:t xml:space="preserve"> </w:t>
      </w:r>
      <w:r w:rsidRPr="5A9CB8BD" w:rsidR="5A9CB8BD">
        <w:rPr>
          <w:rFonts w:ascii="Calibri" w:hAnsi="Calibri" w:eastAsia="Times New Roman" w:cs="Calibri"/>
          <w:i w:val="1"/>
          <w:iCs w:val="1"/>
          <w:color w:val="auto"/>
          <w:sz w:val="20"/>
          <w:szCs w:val="20"/>
          <w:u w:val="none"/>
          <w:lang w:eastAsia="fr-FR"/>
        </w:rPr>
        <w:t>Prévention et dépistage du diabète de type 2 et des maladies liées au diabète</w:t>
      </w:r>
      <w:r w:rsidRPr="5A9CB8BD" w:rsidR="5A9CB8BD">
        <w:rPr>
          <w:rFonts w:ascii="Calibri" w:hAnsi="Calibri" w:eastAsia="Times New Roman" w:cs="Calibri"/>
          <w:color w:val="auto"/>
          <w:sz w:val="20"/>
          <w:szCs w:val="20"/>
          <w:u w:val="none"/>
          <w:lang w:eastAsia="fr-FR"/>
        </w:rPr>
        <w:t xml:space="preserve">. </w:t>
      </w:r>
      <w:hyperlink r:id="R540d9866828847eb">
        <w:r w:rsidRPr="5A9CB8BD" w:rsidR="5A9CB8BD">
          <w:rPr>
            <w:rStyle w:val="Hyperlink"/>
            <w:rFonts w:ascii="Calibri" w:hAnsi="Calibri" w:eastAsia="Times New Roman" w:cs="Calibri"/>
            <w:sz w:val="20"/>
            <w:szCs w:val="20"/>
            <w:lang w:eastAsia="fr-FR"/>
          </w:rPr>
          <w:t>https://www.has-sante.fr/jcms/c_2012494/fr/prevention-et-depistage-du-diabete-de-type-2-et-des-maladies-liees-au-diabete</w:t>
        </w:r>
      </w:hyperlink>
      <w:r w:rsidRPr="5A9CB8BD" w:rsidR="5A9CB8BD">
        <w:rPr>
          <w:rFonts w:ascii="Calibri" w:hAnsi="Calibri" w:eastAsia="Times New Roman" w:cs="Calibri"/>
          <w:color w:val="auto"/>
          <w:sz w:val="20"/>
          <w:szCs w:val="20"/>
          <w:u w:val="none"/>
          <w:lang w:eastAsia="fr-FR"/>
        </w:rPr>
        <w:t xml:space="preserve"> </w:t>
      </w:r>
    </w:p>
    <w:p w:rsidRPr="00010C64" w:rsidR="00010C64" w:rsidP="18227A53" w:rsidRDefault="006713F1" w14:paraId="1AA64157" w14:textId="5E48CC80">
      <w:pPr>
        <w:pStyle w:val="Normal"/>
        <w:spacing w:before="100" w:beforeAutospacing="on" w:after="100" w:afterAutospacing="on" w:line="240" w:lineRule="auto"/>
        <w:textAlignment w:val="baseline"/>
        <w:rPr>
          <w:rFonts w:ascii="Calibri" w:hAnsi="Calibri" w:eastAsia="Times New Roman" w:cs="Calibri"/>
          <w:color w:val="FF0000"/>
          <w:sz w:val="20"/>
          <w:szCs w:val="20"/>
          <w:u w:val="single"/>
          <w:lang w:eastAsia="fr-FR"/>
        </w:rPr>
      </w:pPr>
    </w:p>
    <w:p w:rsidRPr="00010C64" w:rsidR="00010C64" w:rsidP="18227A53" w:rsidRDefault="006713F1" w14:paraId="7EB1C369" w14:textId="7E9BF1BA">
      <w:pPr>
        <w:pStyle w:val="Heading2"/>
        <w:spacing w:before="100" w:beforeAutospacing="on" w:after="100" w:afterAutospacing="on" w:line="240" w:lineRule="auto"/>
        <w:textAlignment w:val="baseline"/>
        <w:rPr>
          <w:u w:val="single"/>
        </w:rPr>
      </w:pPr>
      <w:r w:rsidRPr="2331CB0A" w:rsidR="2331CB0A">
        <w:rPr>
          <w:rFonts w:ascii="Calibri" w:hAnsi="Calibri" w:eastAsia="Times New Roman" w:cs="Calibri"/>
          <w:b w:val="0"/>
          <w:bCs w:val="0"/>
          <w:color w:val="auto"/>
          <w:sz w:val="20"/>
          <w:szCs w:val="20"/>
          <w:u w:val="none"/>
          <w:lang w:eastAsia="fr-FR"/>
        </w:rPr>
        <w:t xml:space="preserve">Benoit V. </w:t>
      </w:r>
      <w:r w:rsidRPr="2331CB0A" w:rsidR="2331CB0A">
        <w:rPr>
          <w:rFonts w:ascii="Calibri" w:hAnsi="Calibri" w:eastAsia="Times New Roman" w:cs="Calibri"/>
          <w:b w:val="0"/>
          <w:bCs w:val="0"/>
          <w:color w:val="auto"/>
          <w:sz w:val="20"/>
          <w:szCs w:val="20"/>
          <w:u w:val="none"/>
          <w:lang w:eastAsia="fr-FR"/>
        </w:rPr>
        <w:t>Tudrej</w:t>
      </w:r>
      <w:r w:rsidRPr="2331CB0A" w:rsidR="2331CB0A">
        <w:rPr>
          <w:rFonts w:ascii="Calibri" w:hAnsi="Calibri" w:eastAsia="Times New Roman" w:cs="Calibri"/>
          <w:b w:val="0"/>
          <w:bCs w:val="0"/>
          <w:color w:val="auto"/>
          <w:sz w:val="20"/>
          <w:szCs w:val="20"/>
          <w:u w:val="none"/>
          <w:lang w:eastAsia="fr-FR"/>
        </w:rPr>
        <w:t xml:space="preserve"> , Martinière A. </w:t>
      </w:r>
      <w:r w:rsidRPr="2331CB0A" w:rsidR="2331CB0A">
        <w:rPr>
          <w:rFonts w:ascii="Calibri" w:hAnsi="Calibri" w:eastAsia="Times New Roman" w:cs="Calibri"/>
          <w:b w:val="0"/>
          <w:bCs w:val="0"/>
          <w:color w:val="auto"/>
          <w:sz w:val="20"/>
          <w:szCs w:val="20"/>
          <w:u w:val="none"/>
          <w:lang w:eastAsia="fr-FR"/>
        </w:rPr>
        <w:t>Etonno</w:t>
      </w:r>
      <w:r w:rsidRPr="2331CB0A" w:rsidR="2331CB0A">
        <w:rPr>
          <w:rFonts w:ascii="Calibri" w:hAnsi="Calibri" w:eastAsia="Times New Roman" w:cs="Calibri"/>
          <w:b w:val="0"/>
          <w:bCs w:val="0"/>
          <w:color w:val="auto"/>
          <w:sz w:val="20"/>
          <w:szCs w:val="20"/>
          <w:u w:val="none"/>
          <w:lang w:eastAsia="fr-FR"/>
        </w:rPr>
        <w:t xml:space="preserve"> R. </w:t>
      </w:r>
      <w:r w:rsidRPr="2331CB0A" w:rsidR="2331CB0A">
        <w:rPr>
          <w:rFonts w:ascii="Calibri" w:hAnsi="Calibri" w:eastAsia="Times New Roman" w:cs="Calibri"/>
          <w:b w:val="0"/>
          <w:bCs w:val="0"/>
          <w:color w:val="auto"/>
          <w:sz w:val="20"/>
          <w:szCs w:val="20"/>
          <w:u w:val="none"/>
          <w:lang w:eastAsia="fr-FR"/>
        </w:rPr>
        <w:t>Reif</w:t>
      </w:r>
      <w:r w:rsidRPr="2331CB0A" w:rsidR="2331CB0A">
        <w:rPr>
          <w:rFonts w:ascii="Calibri" w:hAnsi="Calibri" w:eastAsia="Times New Roman" w:cs="Calibri"/>
          <w:b w:val="0"/>
          <w:bCs w:val="0"/>
          <w:color w:val="auto"/>
          <w:sz w:val="20"/>
          <w:szCs w:val="20"/>
          <w:u w:val="none"/>
          <w:lang w:eastAsia="fr-FR"/>
        </w:rPr>
        <w:t xml:space="preserve"> C.  Emery S. Hervé C. </w:t>
      </w:r>
      <w:r w:rsidRPr="2331CB0A" w:rsidR="2331CB0A">
        <w:rPr>
          <w:rFonts w:ascii="Calibri" w:hAnsi="Calibri" w:eastAsia="Times New Roman" w:cs="Calibri"/>
          <w:b w:val="0"/>
          <w:bCs w:val="0"/>
          <w:color w:val="auto"/>
          <w:sz w:val="20"/>
          <w:szCs w:val="20"/>
          <w:u w:val="none"/>
          <w:lang w:eastAsia="fr-FR"/>
        </w:rPr>
        <w:t>Birault</w:t>
      </w:r>
      <w:r w:rsidRPr="2331CB0A" w:rsidR="2331CB0A">
        <w:rPr>
          <w:rFonts w:ascii="Calibri" w:hAnsi="Calibri" w:eastAsia="Times New Roman" w:cs="Calibri"/>
          <w:b w:val="0"/>
          <w:bCs w:val="0"/>
          <w:color w:val="auto"/>
          <w:sz w:val="20"/>
          <w:szCs w:val="20"/>
          <w:u w:val="none"/>
          <w:lang w:eastAsia="fr-FR"/>
        </w:rPr>
        <w:t xml:space="preserve"> F. (mars 2019). Scores de précarité en pratique clinique.</w:t>
      </w:r>
      <w:r w:rsidRPr="2331CB0A" w:rsidR="2331CB0A">
        <w:rPr>
          <w:rFonts w:ascii="Calibri" w:hAnsi="Calibri" w:eastAsia="Times New Roman" w:cs="Calibri"/>
          <w:b w:val="0"/>
          <w:bCs w:val="0"/>
          <w:i w:val="1"/>
          <w:iCs w:val="1"/>
          <w:color w:val="auto"/>
          <w:sz w:val="20"/>
          <w:szCs w:val="20"/>
          <w:u w:val="none"/>
          <w:lang w:eastAsia="fr-FR"/>
        </w:rPr>
        <w:t xml:space="preserve"> </w:t>
      </w:r>
      <w:r w:rsidRPr="2331CB0A" w:rsidR="2331CB0A">
        <w:rPr>
          <w:rFonts w:ascii="Calibri" w:hAnsi="Calibri" w:eastAsia="Times New Roman" w:cs="Calibri"/>
          <w:b w:val="0"/>
          <w:bCs w:val="0"/>
          <w:i w:val="1"/>
          <w:iCs w:val="1"/>
          <w:color w:val="auto"/>
          <w:sz w:val="20"/>
          <w:szCs w:val="20"/>
          <w:u w:val="none"/>
          <w:lang w:eastAsia="fr-FR"/>
        </w:rPr>
        <w:t>Jle</w:t>
      </w:r>
      <w:r w:rsidRPr="2331CB0A" w:rsidR="2331CB0A">
        <w:rPr>
          <w:rFonts w:ascii="Calibri" w:hAnsi="Calibri" w:eastAsia="Times New Roman" w:cs="Calibri"/>
          <w:b w:val="0"/>
          <w:bCs w:val="0"/>
          <w:i w:val="1"/>
          <w:iCs w:val="1"/>
          <w:color w:val="auto"/>
          <w:sz w:val="20"/>
          <w:szCs w:val="20"/>
          <w:u w:val="none"/>
          <w:lang w:eastAsia="fr-FR"/>
        </w:rPr>
        <w:t xml:space="preserve"> (volume 15, numéro 3</w:t>
      </w:r>
      <w:r w:rsidRPr="2331CB0A" w:rsidR="2331CB0A">
        <w:rPr>
          <w:rFonts w:ascii="Calibri" w:hAnsi="Calibri" w:eastAsia="Times New Roman" w:cs="Calibri"/>
          <w:b w:val="0"/>
          <w:bCs w:val="0"/>
          <w:i w:val="1"/>
          <w:iCs w:val="1"/>
          <w:color w:val="auto"/>
          <w:sz w:val="20"/>
          <w:szCs w:val="20"/>
          <w:u w:val="single"/>
          <w:lang w:eastAsia="fr-FR"/>
        </w:rPr>
        <w:t>),</w:t>
      </w:r>
      <w:r w:rsidRPr="2331CB0A" w:rsidR="2331CB0A">
        <w:rPr>
          <w:rFonts w:ascii="Calibri" w:hAnsi="Calibri" w:eastAsia="Times New Roman" w:cs="Calibri"/>
          <w:b w:val="0"/>
          <w:bCs w:val="0"/>
          <w:i w:val="1"/>
          <w:iCs w:val="1"/>
          <w:color w:val="auto"/>
          <w:sz w:val="20"/>
          <w:szCs w:val="20"/>
          <w:u w:val="none"/>
          <w:lang w:eastAsia="fr-FR"/>
        </w:rPr>
        <w:t xml:space="preserve">  </w:t>
      </w:r>
      <w:hyperlink r:id="Rfcfce28e9343400c">
        <w:r w:rsidRPr="2331CB0A" w:rsidR="2331CB0A">
          <w:rPr>
            <w:rStyle w:val="Hyperlink"/>
            <w:rFonts w:ascii="Calibri" w:hAnsi="Calibri" w:eastAsia="Times New Roman" w:cs="Calibri"/>
            <w:b w:val="0"/>
            <w:bCs w:val="0"/>
            <w:i w:val="1"/>
            <w:iCs w:val="1"/>
            <w:sz w:val="20"/>
            <w:szCs w:val="20"/>
            <w:u w:val="single"/>
            <w:lang w:eastAsia="fr-FR"/>
          </w:rPr>
          <w:t>https://www.jle.com/download/med-314550-42691-scores_de_precarite_en_pratique_clinique-a.pdf</w:t>
        </w:r>
      </w:hyperlink>
    </w:p>
    <w:p w:rsidR="18227A53" w:rsidP="18227A53" w:rsidRDefault="18227A53" w14:paraId="0F65A62A" w14:textId="1104607C">
      <w:pPr>
        <w:pStyle w:val="Normal"/>
        <w:spacing w:beforeAutospacing="on" w:afterAutospacing="on" w:line="240" w:lineRule="auto"/>
      </w:pPr>
    </w:p>
    <w:p w:rsidRPr="00010C64" w:rsidR="00010C64" w:rsidP="5A9CB8BD" w:rsidRDefault="006713F1" w14:paraId="0C2FAFA1" w14:textId="4E2E9E0B">
      <w:pPr>
        <w:spacing w:before="100" w:beforeAutospacing="on" w:after="100" w:afterAutospacing="on" w:line="240" w:lineRule="auto"/>
        <w:textAlignment w:val="baseline"/>
        <w:rPr>
          <w:rFonts w:ascii="Calibri" w:hAnsi="Calibri" w:eastAsia="Times New Roman" w:cs="Calibri"/>
          <w:sz w:val="20"/>
          <w:szCs w:val="20"/>
          <w:lang w:eastAsia="fr-FR"/>
        </w:rPr>
      </w:pPr>
      <w:r w:rsidRPr="5A9CB8BD" w:rsidR="18227A53">
        <w:rPr>
          <w:rFonts w:ascii="Calibri" w:hAnsi="Calibri" w:eastAsia="Times New Roman" w:cs="Calibri"/>
          <w:color w:val="auto"/>
          <w:sz w:val="20"/>
          <w:szCs w:val="20"/>
          <w:u w:val="none"/>
          <w:lang w:eastAsia="fr-FR"/>
        </w:rPr>
        <w:t xml:space="preserve">Haute Autorité de Santé (21 janvier 2019).</w:t>
      </w:r>
      <w:r w:rsidRPr="5A9CB8BD" w:rsidR="18227A53">
        <w:rPr>
          <w:rFonts w:ascii="Calibri" w:hAnsi="Calibri" w:eastAsia="Times New Roman" w:cs="Calibri"/>
          <w:i w:val="1"/>
          <w:iCs w:val="1"/>
          <w:color w:val="auto"/>
          <w:sz w:val="20"/>
          <w:szCs w:val="20"/>
          <w:u w:val="none"/>
          <w:lang w:eastAsia="fr-FR"/>
        </w:rPr>
        <w:t xml:space="preserve"> Diabète et podologie</w:t>
      </w:r>
      <w:r w:rsidRPr="5A9CB8BD" w:rsidR="18227A53">
        <w:rPr>
          <w:rFonts w:ascii="Calibri" w:hAnsi="Calibri" w:eastAsia="Times New Roman" w:cs="Calibri"/>
          <w:color w:val="auto"/>
          <w:sz w:val="20"/>
          <w:szCs w:val="20"/>
          <w:u w:val="none"/>
          <w:lang w:eastAsia="fr-FR"/>
        </w:rPr>
        <w:t xml:space="preserve"> -</w:t>
      </w:r>
      <w:r w:rsidRPr="5A9CB8BD" w:rsidR="18227A53">
        <w:rPr>
          <w:rFonts w:ascii="Calibri" w:hAnsi="Calibri" w:eastAsia="Times New Roman" w:cs="Calibri"/>
          <w:i w:val="1"/>
          <w:iCs w:val="1"/>
          <w:color w:val="auto"/>
          <w:sz w:val="20"/>
          <w:szCs w:val="20"/>
          <w:u w:val="none"/>
          <w:lang w:eastAsia="fr-FR"/>
        </w:rPr>
        <w:t xml:space="preserve"> </w:t>
      </w:r>
      <w:r w:rsidRPr="5A9CB8BD" w:rsidR="18227A53">
        <w:rPr>
          <w:rFonts w:ascii="Calibri" w:hAnsi="Calibri" w:eastAsia="Times New Roman" w:cs="Calibri"/>
          <w:i w:val="0"/>
          <w:iCs w:val="0"/>
          <w:color w:val="auto"/>
          <w:sz w:val="20"/>
          <w:szCs w:val="20"/>
          <w:u w:val="none"/>
          <w:lang w:eastAsia="fr-FR"/>
        </w:rPr>
        <w:t xml:space="preserve">la prévention recommandée dès le grade 1.</w:t>
      </w:r>
      <w:r w:rsidRPr="18227A53" w:rsidR="18227A53">
        <w:rPr>
          <w:rFonts w:ascii="Calibri" w:hAnsi="Calibri" w:eastAsia="Times New Roman" w:cs="Calibri"/>
          <w:color w:val="0563C1"/>
          <w:sz w:val="20"/>
          <w:szCs w:val="20"/>
          <w:u w:val="none"/>
          <w:lang w:eastAsia="fr-FR"/>
        </w:rPr>
        <w:t xml:space="preserve"> </w:t>
      </w:r>
      <w:hyperlink r:id="R211710bbd65344f6">
        <w:r w:rsidRPr="5A9CB8BD" w:rsidR="5A9CB8BD">
          <w:rPr>
            <w:rStyle w:val="Hyperlink"/>
            <w:rFonts w:ascii="Calibri" w:hAnsi="Calibri" w:eastAsia="Times New Roman" w:cs="Calibri"/>
            <w:sz w:val="20"/>
            <w:szCs w:val="20"/>
            <w:lang w:eastAsia="fr-FR"/>
          </w:rPr>
          <w:t>https://www.has-sante.fr/jcms/pprd_2974165/fr/diabete-podologie-la-prevention-recommandee-des-le-grade-1</w:t>
        </w:r>
      </w:hyperlink>
    </w:p>
    <w:p w:rsidRPr="00010C64" w:rsidR="00010C64" w:rsidP="5A9CB8BD" w:rsidRDefault="006713F1" w14:paraId="58EBB8A2" w14:textId="4C0F1DA8">
      <w:pPr>
        <w:pStyle w:val="Normal"/>
        <w:spacing w:before="100" w:beforeAutospacing="on" w:after="100" w:afterAutospacing="on" w:line="240" w:lineRule="auto"/>
        <w:textAlignment w:val="baseline"/>
        <w:rPr>
          <w:rFonts w:ascii="Calibri" w:hAnsi="Calibri" w:eastAsia="Times New Roman" w:cs="Calibri"/>
          <w:color w:val="0563C1"/>
          <w:sz w:val="20"/>
          <w:szCs w:val="20"/>
          <w:u w:val="none"/>
          <w:lang w:eastAsia="fr-FR"/>
        </w:rPr>
      </w:pPr>
    </w:p>
    <w:p w:rsidR="5A9CB8BD" w:rsidP="5A9CB8BD" w:rsidRDefault="5A9CB8BD" w14:paraId="4FC08D31" w14:textId="15232E31">
      <w:pPr>
        <w:pStyle w:val="Normal"/>
        <w:spacing w:beforeAutospacing="on" w:afterAutospacing="on" w:line="240" w:lineRule="auto"/>
        <w:rPr>
          <w:rFonts w:ascii="Calibri" w:hAnsi="Calibri" w:eastAsia="Times New Roman" w:cs="Calibri"/>
          <w:color w:val="FF0000"/>
          <w:sz w:val="20"/>
          <w:szCs w:val="20"/>
          <w:u w:val="none"/>
          <w:lang w:eastAsia="fr-FR"/>
        </w:rPr>
      </w:pPr>
    </w:p>
    <w:p w:rsidRPr="00010C64" w:rsidR="00010C64" w:rsidP="5A9CB8BD" w:rsidRDefault="00010C64" w14:paraId="10249A05" w14:textId="77777777">
      <w:pPr>
        <w:spacing w:before="100" w:beforeAutospacing="on" w:after="100" w:afterAutospacing="on" w:line="240" w:lineRule="auto"/>
        <w:textAlignment w:val="baseline"/>
        <w:rPr>
          <w:rFonts w:ascii="Times New Roman" w:hAnsi="Times New Roman" w:eastAsia="Times New Roman" w:cs="Times New Roman"/>
          <w:kern w:val="0"/>
          <w:sz w:val="20"/>
          <w:szCs w:val="20"/>
          <w:lang w:eastAsia="fr-FR"/>
          <w14:ligatures w14:val="none"/>
        </w:rPr>
      </w:pPr>
      <w:r w:rsidRPr="00010C64">
        <w:rPr>
          <w:rFonts w:ascii="Calibri" w:hAnsi="Calibri" w:eastAsia="Times New Roman" w:cs="Calibri"/>
          <w:kern w:val="0"/>
          <w:sz w:val="20"/>
          <w:szCs w:val="20"/>
          <w:lang w:eastAsia="fr-FR"/>
          <w14:ligatures w14:val="none"/>
        </w:rPr>
        <w:t> </w:t>
      </w:r>
    </w:p>
    <w:p w:rsidRPr="00010C64" w:rsidR="00010C64" w:rsidP="5A9CB8BD" w:rsidRDefault="006713F1" w14:paraId="67355A33" w14:textId="24AEEFE5">
      <w:pPr>
        <w:spacing w:before="100" w:beforeAutospacing="on" w:after="100" w:afterAutospacing="on" w:line="240" w:lineRule="auto"/>
        <w:textAlignment w:val="baseline"/>
        <w:rPr>
          <w:rFonts w:ascii="Calibri" w:hAnsi="Calibri" w:eastAsia="Times New Roman" w:cs="Calibri"/>
          <w:kern w:val="0"/>
          <w:sz w:val="20"/>
          <w:szCs w:val="20"/>
          <w:lang w:eastAsia="fr-FR"/>
          <w14:ligatures w14:val="none"/>
        </w:rPr>
      </w:pPr>
    </w:p>
    <w:p w:rsidR="5A9CB8BD" w:rsidP="5A9CB8BD" w:rsidRDefault="5A9CB8BD" w14:paraId="0E1CB6D0" w14:textId="2783B276">
      <w:pPr>
        <w:pStyle w:val="Normal"/>
        <w:spacing w:beforeAutospacing="on" w:afterAutospacing="on" w:line="240" w:lineRule="auto"/>
        <w:rPr>
          <w:rFonts w:ascii="Calibri" w:hAnsi="Calibri" w:eastAsia="Times New Roman" w:cs="Calibri"/>
          <w:sz w:val="20"/>
          <w:szCs w:val="20"/>
          <w:lang w:eastAsia="fr-FR"/>
        </w:rPr>
      </w:pPr>
    </w:p>
    <w:p w:rsidRPr="00010C64" w:rsidR="00010C64" w:rsidP="5A9CB8BD" w:rsidRDefault="006713F1" w14:paraId="04D25310" w14:textId="5F20B837">
      <w:pPr>
        <w:spacing w:before="100" w:beforeAutospacing="on" w:after="100" w:afterAutospacing="on" w:line="240" w:lineRule="auto"/>
        <w:textAlignment w:val="baseline"/>
        <w:rPr>
          <w:rFonts w:ascii="Times New Roman" w:hAnsi="Times New Roman" w:eastAsia="Times New Roman" w:cs="Times New Roman"/>
          <w:kern w:val="0"/>
          <w:sz w:val="20"/>
          <w:szCs w:val="20"/>
          <w:u w:val="none"/>
          <w:lang w:eastAsia="fr-FR"/>
          <w14:ligatures w14:val="none"/>
        </w:rPr>
      </w:pPr>
      <w:r w:rsidRPr="5A9CB8BD" w:rsidR="5A9CB8BD">
        <w:rPr>
          <w:rFonts w:ascii="Calibri" w:hAnsi="Calibri" w:eastAsia="Times New Roman" w:cs="Calibri"/>
          <w:color w:val="auto"/>
          <w:sz w:val="20"/>
          <w:szCs w:val="20"/>
          <w:u w:val="none"/>
          <w:lang w:eastAsia="fr-FR"/>
        </w:rPr>
        <w:t>Lapinte</w:t>
      </w:r>
      <w:r w:rsidRPr="5A9CB8BD" w:rsidR="5A9CB8BD">
        <w:rPr>
          <w:rFonts w:ascii="Calibri" w:hAnsi="Calibri" w:eastAsia="Times New Roman" w:cs="Calibri"/>
          <w:color w:val="auto"/>
          <w:sz w:val="20"/>
          <w:szCs w:val="20"/>
          <w:u w:val="none"/>
          <w:lang w:eastAsia="fr-FR"/>
        </w:rPr>
        <w:t xml:space="preserve"> A. et Legendre B. (juillet 2021). Renoncement aux soins : la faible densité médicale est un facteur aggravant pour les personnes pauvres. </w:t>
      </w:r>
      <w:r w:rsidRPr="2331CB0A" w:rsidR="5A9CB8BD">
        <w:rPr>
          <w:rFonts w:ascii="Calibri" w:hAnsi="Calibri" w:eastAsia="Times New Roman" w:cs="Calibri"/>
          <w:i w:val="1"/>
          <w:iCs w:val="1"/>
          <w:color w:val="auto"/>
          <w:sz w:val="20"/>
          <w:szCs w:val="20"/>
          <w:u w:val="none"/>
          <w:lang w:eastAsia="fr-FR"/>
        </w:rPr>
        <w:t xml:space="preserve">Etudes et résultats (numéro 1200), </w:t>
      </w:r>
      <w:r w:rsidRPr="2331CB0A" w:rsidR="5A9CB8BD">
        <w:rPr>
          <w:rFonts w:ascii="Calibri" w:hAnsi="Calibri" w:eastAsia="Times New Roman" w:cs="Calibri"/>
          <w:i w:val="1"/>
          <w:iCs w:val="1"/>
          <w:color w:val="auto"/>
          <w:sz w:val="20"/>
          <w:szCs w:val="20"/>
          <w:u w:val="none"/>
          <w:lang w:eastAsia="fr-FR"/>
        </w:rPr>
        <w:t>Dress</w:t>
      </w:r>
      <w:r w:rsidRPr="2331CB0A" w:rsidR="5A9CB8BD">
        <w:rPr>
          <w:rFonts w:ascii="Calibri" w:hAnsi="Calibri" w:eastAsia="Times New Roman" w:cs="Calibri"/>
          <w:i w:val="1"/>
          <w:iCs w:val="1"/>
          <w:color w:val="auto"/>
          <w:sz w:val="20"/>
          <w:szCs w:val="20"/>
          <w:u w:val="none"/>
          <w:lang w:eastAsia="fr-FR"/>
        </w:rPr>
        <w:t>, 8p.</w:t>
      </w:r>
      <w:r w:rsidRPr="2331CB0A" w:rsidR="5A9CB8BD">
        <w:rPr>
          <w:rFonts w:ascii="Calibri" w:hAnsi="Calibri" w:eastAsia="Times New Roman" w:cs="Calibri"/>
          <w:i w:val="1"/>
          <w:iCs w:val="1"/>
          <w:color w:val="0563C1"/>
          <w:sz w:val="20"/>
          <w:szCs w:val="20"/>
          <w:u w:val="none"/>
          <w:lang w:eastAsia="fr-FR"/>
        </w:rPr>
        <w:t xml:space="preserve"> </w:t>
      </w:r>
      <w:hyperlink w:tgtFrame="_blank" w:history="1" r:id="Rb5f7563486b847aa">
        <w:r w:rsidRPr="5A9CB8BD" w:rsidR="00010C64">
          <w:rPr>
            <w:rFonts w:ascii="Calibri" w:hAnsi="Calibri" w:eastAsia="Times New Roman" w:cs="Calibri"/>
            <w:color w:val="0563C1"/>
            <w:kern w:val="0"/>
            <w:sz w:val="20"/>
            <w:szCs w:val="20"/>
            <w:u w:val="none"/>
            <w:lang w:eastAsia="fr-FR"/>
            <w14:ligatures w14:val="none"/>
          </w:rPr>
          <w:t>https://drees.solidarites-sante.gouv.fr/sites/default/files/2021-07/ER1200.pdf</w:t>
        </w:r>
      </w:hyperlink>
      <w:r w:rsidRPr="00010C64" w:rsidR="00010C64">
        <w:rPr>
          <w:rFonts w:ascii="Calibri" w:hAnsi="Calibri" w:eastAsia="Times New Roman" w:cs="Calibri"/>
          <w:kern w:val="0"/>
          <w:sz w:val="20"/>
          <w:szCs w:val="20"/>
          <w:u w:val="none"/>
          <w:lang w:eastAsia="fr-FR"/>
          <w14:ligatures w14:val="none"/>
        </w:rPr>
        <w:t xml:space="preserve">  </w:t>
      </w:r>
    </w:p>
    <w:p w:rsidR="1E65A693" w:rsidP="1E65A693" w:rsidRDefault="1E65A693" w14:paraId="2DF4BCB4" w14:textId="544F1B43">
      <w:pPr>
        <w:pStyle w:val="Normal"/>
        <w:spacing w:beforeAutospacing="on" w:afterAutospacing="on" w:line="240" w:lineRule="auto"/>
        <w:rPr>
          <w:rFonts w:ascii="Calibri" w:hAnsi="Calibri" w:eastAsia="Times New Roman" w:cs="Calibri"/>
          <w:sz w:val="20"/>
          <w:szCs w:val="20"/>
          <w:lang w:eastAsia="fr-FR"/>
        </w:rPr>
      </w:pPr>
    </w:p>
    <w:p w:rsidR="1E65A693" w:rsidP="1E65A693" w:rsidRDefault="1E65A693" w14:paraId="6B40F19F" w14:textId="3BB480A4">
      <w:pPr>
        <w:pStyle w:val="Normal"/>
        <w:spacing w:beforeAutospacing="on" w:afterAutospacing="on" w:line="240" w:lineRule="auto"/>
        <w:rPr>
          <w:rFonts w:ascii="Calibri" w:hAnsi="Calibri" w:eastAsia="Times New Roman" w:cs="Calibri"/>
          <w:lang w:eastAsia="fr-FR"/>
        </w:rPr>
      </w:pPr>
      <w:r w:rsidRPr="5A9CB8BD" w:rsidR="5A9CB8BD">
        <w:rPr>
          <w:rFonts w:ascii="Calibri" w:hAnsi="Calibri" w:eastAsia="Times New Roman" w:cs="Calibri"/>
          <w:lang w:eastAsia="fr-FR"/>
        </w:rPr>
        <w:t xml:space="preserve">Ordre National des Pédicures-Podologues (s.d.). </w:t>
      </w:r>
      <w:hyperlink r:id="Rb6e426c11cea4938">
        <w:r w:rsidRPr="5A9CB8BD" w:rsidR="5A9CB8BD">
          <w:rPr>
            <w:rStyle w:val="Hyperlink"/>
            <w:rFonts w:ascii="Calibri" w:hAnsi="Calibri" w:eastAsia="Times New Roman" w:cs="Calibri"/>
            <w:lang w:eastAsia="fr-FR"/>
          </w:rPr>
          <w:t>https://www.onpp.fr/</w:t>
        </w:r>
      </w:hyperlink>
    </w:p>
    <w:p w:rsidR="5A9CB8BD" w:rsidP="5A9CB8BD" w:rsidRDefault="5A9CB8BD" w14:paraId="566CCD5C" w14:textId="1DA0D411">
      <w:pPr>
        <w:pStyle w:val="Normal"/>
        <w:spacing w:beforeAutospacing="on" w:afterAutospacing="on" w:line="240" w:lineRule="auto"/>
        <w:rPr>
          <w:rFonts w:ascii="Calibri" w:hAnsi="Calibri" w:eastAsia="Times New Roman" w:cs="Calibri"/>
          <w:lang w:eastAsia="fr-FR"/>
        </w:rPr>
      </w:pPr>
    </w:p>
    <w:p w:rsidR="1E65A693" w:rsidP="1E65A693" w:rsidRDefault="1E65A693" w14:paraId="1173944D" w14:textId="3F4A786A">
      <w:pPr>
        <w:pStyle w:val="Normal"/>
        <w:spacing w:beforeAutospacing="on" w:afterAutospacing="on" w:line="240" w:lineRule="auto"/>
        <w:rPr>
          <w:rFonts w:ascii="Calibri" w:hAnsi="Calibri" w:eastAsia="Times New Roman" w:cs="Calibri"/>
          <w:lang w:eastAsia="fr-FR"/>
        </w:rPr>
      </w:pPr>
    </w:p>
    <w:p w:rsidR="1E65A693" w:rsidP="1E65A693" w:rsidRDefault="1E65A693" w14:paraId="39FB763E" w14:textId="17E786C5">
      <w:pPr>
        <w:pStyle w:val="Normal"/>
        <w:spacing w:beforeAutospacing="on" w:afterAutospacing="on" w:line="240" w:lineRule="auto"/>
        <w:rPr>
          <w:rFonts w:ascii="Calibri" w:hAnsi="Calibri" w:eastAsia="Times New Roman" w:cs="Calibri"/>
          <w:lang w:eastAsia="fr-FR"/>
        </w:rPr>
      </w:pPr>
    </w:p>
    <w:p w:rsidR="1E65A693" w:rsidP="1E65A693" w:rsidRDefault="1E65A693" w14:paraId="48520633" w14:textId="29142078">
      <w:pPr>
        <w:pStyle w:val="Normal"/>
        <w:spacing w:beforeAutospacing="on" w:afterAutospacing="on" w:line="240" w:lineRule="auto"/>
        <w:rPr>
          <w:rFonts w:ascii="Calibri" w:hAnsi="Calibri" w:eastAsia="Times New Roman" w:cs="Calibri"/>
          <w:lang w:eastAsia="fr-FR"/>
        </w:rPr>
      </w:pPr>
    </w:p>
    <w:p w:rsidR="1E65A693" w:rsidP="1E65A693" w:rsidRDefault="1E65A693" w14:paraId="39BC2873" w14:textId="443AB8D3">
      <w:pPr>
        <w:pStyle w:val="Normal"/>
        <w:spacing w:beforeAutospacing="on" w:afterAutospacing="on" w:line="240" w:lineRule="auto"/>
        <w:rPr>
          <w:rFonts w:ascii="Calibri" w:hAnsi="Calibri" w:eastAsia="Times New Roman" w:cs="Calibri"/>
          <w:lang w:eastAsia="fr-FR"/>
        </w:rPr>
      </w:pPr>
    </w:p>
    <w:p w:rsidR="1E65A693" w:rsidP="1E65A693" w:rsidRDefault="1E65A693" w14:paraId="61BCB100" w14:textId="2CF99BB0">
      <w:pPr>
        <w:pStyle w:val="Normal"/>
        <w:spacing w:beforeAutospacing="on" w:afterAutospacing="on" w:line="240" w:lineRule="auto"/>
        <w:rPr>
          <w:rFonts w:ascii="Calibri" w:hAnsi="Calibri" w:eastAsia="Times New Roman" w:cs="Calibri"/>
          <w:lang w:eastAsia="fr-FR"/>
        </w:rPr>
      </w:pPr>
    </w:p>
    <w:p w:rsidR="1E65A693" w:rsidP="1E65A693" w:rsidRDefault="1E65A693" w14:paraId="2447343C" w14:textId="4E883216">
      <w:pPr>
        <w:pStyle w:val="Normal"/>
        <w:spacing w:beforeAutospacing="on" w:afterAutospacing="on" w:line="240" w:lineRule="auto"/>
        <w:rPr>
          <w:rFonts w:ascii="Calibri" w:hAnsi="Calibri" w:eastAsia="Times New Roman" w:cs="Calibri"/>
          <w:lang w:eastAsia="fr-FR"/>
        </w:rPr>
      </w:pPr>
    </w:p>
    <w:p w:rsidR="1E65A693" w:rsidP="1E65A693" w:rsidRDefault="1E65A693" w14:paraId="46D565CA" w14:textId="0DF2FEFC">
      <w:pPr>
        <w:pStyle w:val="Normal"/>
        <w:spacing w:beforeAutospacing="on" w:afterAutospacing="on" w:line="240" w:lineRule="auto"/>
        <w:rPr>
          <w:rFonts w:ascii="Calibri" w:hAnsi="Calibri" w:eastAsia="Times New Roman" w:cs="Calibri"/>
          <w:lang w:eastAsia="fr-FR"/>
        </w:rPr>
      </w:pPr>
    </w:p>
    <w:p w:rsidR="1E65A693" w:rsidP="1E65A693" w:rsidRDefault="1E65A693" w14:paraId="61485699" w14:textId="0F85A832">
      <w:pPr>
        <w:pStyle w:val="Normal"/>
        <w:spacing w:beforeAutospacing="on" w:afterAutospacing="on" w:line="240" w:lineRule="auto"/>
        <w:rPr>
          <w:rFonts w:ascii="Calibri" w:hAnsi="Calibri" w:eastAsia="Times New Roman" w:cs="Calibri"/>
          <w:lang w:eastAsia="fr-FR"/>
        </w:rPr>
      </w:pPr>
    </w:p>
    <w:p w:rsidR="1E65A693" w:rsidP="1E65A693" w:rsidRDefault="1E65A693" w14:paraId="08E2AA74" w14:textId="776CC27F">
      <w:pPr>
        <w:pStyle w:val="Normal"/>
        <w:spacing w:beforeAutospacing="on" w:afterAutospacing="on" w:line="240" w:lineRule="auto"/>
        <w:rPr>
          <w:rFonts w:ascii="Calibri" w:hAnsi="Calibri" w:eastAsia="Times New Roman" w:cs="Calibri"/>
          <w:lang w:eastAsia="fr-FR"/>
        </w:rPr>
      </w:pPr>
    </w:p>
    <w:p w:rsidR="1E65A693" w:rsidP="1E65A693" w:rsidRDefault="1E65A693" w14:paraId="586D4D9C" w14:textId="4709D77F">
      <w:pPr>
        <w:pStyle w:val="Normal"/>
        <w:spacing w:beforeAutospacing="on" w:afterAutospacing="on" w:line="240" w:lineRule="auto"/>
        <w:rPr>
          <w:rFonts w:ascii="Calibri" w:hAnsi="Calibri" w:eastAsia="Times New Roman" w:cs="Calibri"/>
          <w:lang w:eastAsia="fr-FR"/>
        </w:rPr>
      </w:pPr>
    </w:p>
    <w:p w:rsidRPr="00C94CDE" w:rsidR="00C94CDE" w:rsidP="1E65A693" w:rsidRDefault="00010C64" w14:paraId="723EDE2C" w14:textId="62D69D1D" w14:noSpellErr="1">
      <w:pPr>
        <w:spacing w:after="163"/>
        <w:ind w:left="7"/>
        <w:rPr>
          <w:rFonts w:ascii="Calibri" w:hAnsi="Calibri" w:eastAsia="Calibri" w:cs="Calibri"/>
          <w:b w:val="1"/>
          <w:bCs w:val="1"/>
          <w:color w:val="000000"/>
          <w:sz w:val="20"/>
          <w:szCs w:val="20"/>
          <w:u w:val="single"/>
          <w:lang w:eastAsia="fr-FR"/>
        </w:rPr>
      </w:pPr>
      <w:r w:rsidRPr="1E65A693">
        <w:rPr>
          <w:rFonts w:ascii="Calibri" w:hAnsi="Calibri" w:eastAsia="Times New Roman" w:cs="Calibri"/>
          <w:b w:val="1"/>
          <w:bCs w:val="1"/>
          <w:color w:val="FF0000"/>
          <w:kern w:val="0"/>
          <w:u w:val="single"/>
          <w:lang w:eastAsia="fr-FR"/>
          <w14:ligatures w14:val="none"/>
        </w:rPr>
        <w:t> </w:t>
      </w:r>
      <w:r w:rsidRPr="1E65A693" w:rsidR="00C94CDE">
        <w:rPr>
          <w:rFonts w:ascii="Calibri" w:hAnsi="Calibri" w:eastAsia="Calibri" w:cs="Calibri"/>
          <w:b w:val="1"/>
          <w:bCs w:val="1"/>
          <w:color w:val="000000"/>
          <w:u w:val="single"/>
          <w:lang w:eastAsia="fr-FR"/>
        </w:rPr>
        <w:t>RECHERCHE</w:t>
      </w:r>
      <w:r w:rsidRPr="1E65A693" w:rsidR="00C94CDE">
        <w:rPr>
          <w:rFonts w:ascii="Calibri" w:hAnsi="Calibri" w:eastAsia="Calibri" w:cs="Calibri"/>
          <w:b w:val="1"/>
          <w:bCs w:val="1"/>
          <w:color w:val="000000"/>
          <w:u w:val="single"/>
          <w:lang w:eastAsia="fr-FR"/>
        </w:rPr>
        <w:t> :</w:t>
      </w:r>
    </w:p>
    <w:p w:rsidRPr="00C94CDE" w:rsidR="00C94CDE" w:rsidP="00C94CDE" w:rsidRDefault="00C94CDE" w14:paraId="70DE32B8" w14:textId="77777777">
      <w:pPr>
        <w:spacing w:after="132"/>
        <w:ind w:left="24" w:hanging="10"/>
        <w:rPr>
          <w:rFonts w:ascii="Calibri" w:hAnsi="Calibri" w:eastAsia="Calibri" w:cs="Calibri"/>
          <w:color w:val="000000"/>
          <w:sz w:val="20"/>
          <w:lang w:eastAsia="fr-FR"/>
        </w:rPr>
      </w:pPr>
      <w:r w:rsidRPr="00C94CDE">
        <w:rPr>
          <w:rFonts w:ascii="Calibri" w:hAnsi="Calibri" w:eastAsia="Calibri" w:cs="Calibri"/>
          <w:noProof/>
          <w:color w:val="000000"/>
          <w:sz w:val="20"/>
          <w:lang w:eastAsia="fr-FR"/>
        </w:rPr>
        <w:drawing>
          <wp:anchor distT="0" distB="0" distL="114300" distR="114300" simplePos="0" relativeHeight="251659264" behindDoc="0" locked="0" layoutInCell="1" allowOverlap="0" wp14:anchorId="04E02BA5" wp14:editId="26F6FBDC">
            <wp:simplePos x="0" y="0"/>
            <wp:positionH relativeFrom="page">
              <wp:posOffset>713665</wp:posOffset>
            </wp:positionH>
            <wp:positionV relativeFrom="page">
              <wp:posOffset>397764</wp:posOffset>
            </wp:positionV>
            <wp:extent cx="4575" cy="4572"/>
            <wp:effectExtent l="0" t="0" r="0" b="0"/>
            <wp:wrapSquare wrapText="bothSides"/>
            <wp:docPr id="4214" name="Picture 4214"/>
            <wp:cNvGraphicFramePr/>
            <a:graphic xmlns:a="http://schemas.openxmlformats.org/drawingml/2006/main">
              <a:graphicData uri="http://schemas.openxmlformats.org/drawingml/2006/picture">
                <pic:pic xmlns:pic="http://schemas.openxmlformats.org/drawingml/2006/picture">
                  <pic:nvPicPr>
                    <pic:cNvPr id="4214" name="Picture 4214"/>
                    <pic:cNvPicPr/>
                  </pic:nvPicPr>
                  <pic:blipFill>
                    <a:blip r:embed="rId15"/>
                    <a:stretch>
                      <a:fillRect/>
                    </a:stretch>
                  </pic:blipFill>
                  <pic:spPr>
                    <a:xfrm>
                      <a:off x="0" y="0"/>
                      <a:ext cx="4575" cy="4572"/>
                    </a:xfrm>
                    <a:prstGeom prst="rect">
                      <a:avLst/>
                    </a:prstGeom>
                  </pic:spPr>
                </pic:pic>
              </a:graphicData>
            </a:graphic>
          </wp:anchor>
        </w:drawing>
      </w:r>
      <w:r w:rsidRPr="00C94CDE">
        <w:rPr>
          <w:rFonts w:ascii="Calibri" w:hAnsi="Calibri" w:eastAsia="Calibri" w:cs="Calibri"/>
          <w:noProof/>
          <w:color w:val="000000"/>
          <w:sz w:val="20"/>
          <w:lang w:eastAsia="fr-FR"/>
        </w:rPr>
        <w:drawing>
          <wp:anchor distT="0" distB="0" distL="114300" distR="114300" simplePos="0" relativeHeight="251660288" behindDoc="0" locked="0" layoutInCell="1" allowOverlap="0" wp14:anchorId="6C28F31F" wp14:editId="7A03E20C">
            <wp:simplePos x="0" y="0"/>
            <wp:positionH relativeFrom="page">
              <wp:posOffset>722814</wp:posOffset>
            </wp:positionH>
            <wp:positionV relativeFrom="page">
              <wp:posOffset>438912</wp:posOffset>
            </wp:positionV>
            <wp:extent cx="4575" cy="4572"/>
            <wp:effectExtent l="0" t="0" r="0" b="0"/>
            <wp:wrapSquare wrapText="bothSides"/>
            <wp:docPr id="4215" name="Picture 4215"/>
            <wp:cNvGraphicFramePr/>
            <a:graphic xmlns:a="http://schemas.openxmlformats.org/drawingml/2006/main">
              <a:graphicData uri="http://schemas.openxmlformats.org/drawingml/2006/picture">
                <pic:pic xmlns:pic="http://schemas.openxmlformats.org/drawingml/2006/picture">
                  <pic:nvPicPr>
                    <pic:cNvPr id="4215" name="Picture 4215"/>
                    <pic:cNvPicPr/>
                  </pic:nvPicPr>
                  <pic:blipFill>
                    <a:blip r:embed="rId16"/>
                    <a:stretch>
                      <a:fillRect/>
                    </a:stretch>
                  </pic:blipFill>
                  <pic:spPr>
                    <a:xfrm>
                      <a:off x="0" y="0"/>
                      <a:ext cx="4575" cy="4572"/>
                    </a:xfrm>
                    <a:prstGeom prst="rect">
                      <a:avLst/>
                    </a:prstGeom>
                  </pic:spPr>
                </pic:pic>
              </a:graphicData>
            </a:graphic>
          </wp:anchor>
        </w:drawing>
      </w:r>
      <w:r w:rsidRPr="00C94CDE">
        <w:rPr>
          <w:rFonts w:ascii="Calibri" w:hAnsi="Calibri" w:eastAsia="Calibri" w:cs="Calibri"/>
          <w:color w:val="000000"/>
          <w:sz w:val="16"/>
          <w:lang w:eastAsia="fr-FR"/>
        </w:rPr>
        <w:t>Étude originale I Scores de précarité en pratique clinique</w:t>
      </w:r>
    </w:p>
    <w:tbl>
      <w:tblPr>
        <w:tblStyle w:val="TableGrid"/>
        <w:tblW w:w="8187" w:type="dxa"/>
        <w:tblInd w:w="552" w:type="dxa"/>
        <w:tblCellMar>
          <w:top w:w="266" w:type="dxa"/>
          <w:left w:w="223" w:type="dxa"/>
          <w:right w:w="115" w:type="dxa"/>
        </w:tblCellMar>
        <w:tblLook w:val="04A0" w:firstRow="1" w:lastRow="0" w:firstColumn="1" w:lastColumn="0" w:noHBand="0" w:noVBand="1"/>
      </w:tblPr>
      <w:tblGrid>
        <w:gridCol w:w="8187"/>
      </w:tblGrid>
      <w:tr w:rsidRPr="00C94CDE" w:rsidR="00C94CDE" w:rsidTr="1E65A693" w14:paraId="6D5D4BC1" w14:textId="77777777">
        <w:trPr>
          <w:trHeight w:val="11820"/>
        </w:trPr>
        <w:tc>
          <w:tcPr>
            <w:tcW w:w="8187"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tbl>
            <w:tblPr>
              <w:tblStyle w:val="TableGrid"/>
              <w:tblW w:w="7740" w:type="dxa"/>
              <w:tblInd w:w="0" w:type="dxa"/>
              <w:tblCellMar>
                <w:top w:w="22" w:type="dxa"/>
                <w:left w:w="86" w:type="dxa"/>
                <w:right w:w="170" w:type="dxa"/>
              </w:tblCellMar>
              <w:tblLook w:val="04A0" w:firstRow="1" w:lastRow="0" w:firstColumn="1" w:lastColumn="0" w:noHBand="0" w:noVBand="1"/>
            </w:tblPr>
            <w:tblGrid>
              <w:gridCol w:w="414"/>
              <w:gridCol w:w="2039"/>
              <w:gridCol w:w="4929"/>
              <w:gridCol w:w="358"/>
            </w:tblGrid>
            <w:tr w:rsidRPr="00C94CDE" w:rsidR="00C94CDE" w:rsidTr="00D827F5" w14:paraId="50DC8970" w14:textId="77777777">
              <w:trPr>
                <w:trHeight w:val="360"/>
              </w:trPr>
              <w:tc>
                <w:tcPr>
                  <w:tcW w:w="2423" w:type="dxa"/>
                  <w:gridSpan w:val="2"/>
                  <w:tcBorders>
                    <w:top w:val="single" w:color="000000" w:sz="2" w:space="0"/>
                    <w:left w:val="single" w:color="000000" w:sz="2" w:space="0"/>
                    <w:bottom w:val="single" w:color="000000" w:sz="2" w:space="0"/>
                    <w:right w:val="nil"/>
                  </w:tcBorders>
                </w:tcPr>
                <w:p w:rsidRPr="00C94CDE" w:rsidR="00C94CDE" w:rsidP="00C94CDE" w:rsidRDefault="00C94CDE" w14:paraId="75FD471A" w14:textId="77777777">
                  <w:pPr>
                    <w:rPr>
                      <w:rFonts w:ascii="Calibri" w:hAnsi="Calibri" w:eastAsia="Calibri" w:cs="Calibri"/>
                      <w:color w:val="000000"/>
                      <w:sz w:val="20"/>
                    </w:rPr>
                  </w:pPr>
                </w:p>
              </w:tc>
              <w:tc>
                <w:tcPr>
                  <w:tcW w:w="4971" w:type="dxa"/>
                  <w:tcBorders>
                    <w:top w:val="single" w:color="000000" w:sz="2" w:space="0"/>
                    <w:left w:val="nil"/>
                    <w:bottom w:val="single" w:color="000000" w:sz="2" w:space="0"/>
                    <w:right w:val="nil"/>
                  </w:tcBorders>
                </w:tcPr>
                <w:p w:rsidRPr="00C94CDE" w:rsidR="00C94CDE" w:rsidP="00C94CDE" w:rsidRDefault="00C94CDE" w14:paraId="109DB72B" w14:textId="77777777">
                  <w:pPr>
                    <w:ind w:left="1066"/>
                    <w:rPr>
                      <w:rFonts w:ascii="Calibri" w:hAnsi="Calibri" w:eastAsia="Calibri" w:cs="Calibri"/>
                      <w:color w:val="000000"/>
                      <w:sz w:val="20"/>
                    </w:rPr>
                  </w:pPr>
                  <w:r w:rsidRPr="00C94CDE">
                    <w:rPr>
                      <w:rFonts w:ascii="Calibri" w:hAnsi="Calibri" w:eastAsia="Calibri" w:cs="Calibri"/>
                      <w:color w:val="000000"/>
                      <w:sz w:val="18"/>
                    </w:rPr>
                    <w:t>PRECAR</w:t>
                  </w:r>
                </w:p>
              </w:tc>
              <w:tc>
                <w:tcPr>
                  <w:tcW w:w="346" w:type="dxa"/>
                  <w:tcBorders>
                    <w:top w:val="single" w:color="000000" w:sz="2" w:space="0"/>
                    <w:left w:val="nil"/>
                    <w:bottom w:val="single" w:color="000000" w:sz="2" w:space="0"/>
                    <w:right w:val="single" w:color="000000" w:sz="2" w:space="0"/>
                  </w:tcBorders>
                </w:tcPr>
                <w:p w:rsidRPr="00C94CDE" w:rsidR="00C94CDE" w:rsidP="00C94CDE" w:rsidRDefault="00C94CDE" w14:paraId="0D88B6E1" w14:textId="77777777">
                  <w:pPr>
                    <w:rPr>
                      <w:rFonts w:ascii="Calibri" w:hAnsi="Calibri" w:eastAsia="Calibri" w:cs="Calibri"/>
                      <w:color w:val="000000"/>
                      <w:sz w:val="20"/>
                    </w:rPr>
                  </w:pPr>
                </w:p>
              </w:tc>
            </w:tr>
            <w:tr w:rsidRPr="00C94CDE" w:rsidR="00C94CDE" w:rsidTr="00D827F5" w14:paraId="41E029CB" w14:textId="77777777">
              <w:trPr>
                <w:trHeight w:val="480"/>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7917444" w14:textId="77777777">
                  <w:pPr>
                    <w:ind w:left="46"/>
                    <w:rPr>
                      <w:rFonts w:ascii="Calibri" w:hAnsi="Calibri" w:eastAsia="Calibri" w:cs="Calibri"/>
                      <w:color w:val="000000"/>
                      <w:sz w:val="20"/>
                    </w:rPr>
                  </w:pPr>
                  <w:r w:rsidRPr="00C94CDE">
                    <w:rPr>
                      <w:rFonts w:ascii="Calibri" w:hAnsi="Calibri" w:eastAsia="Calibri" w:cs="Calibri"/>
                      <w:color w:val="000000"/>
                    </w:rPr>
                    <w:t>1</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22621BA" w14:textId="77777777">
                  <w:pPr>
                    <w:ind w:left="32"/>
                    <w:rPr>
                      <w:rFonts w:ascii="Calibri" w:hAnsi="Calibri" w:eastAsia="Calibri" w:cs="Calibri"/>
                      <w:color w:val="000000"/>
                      <w:sz w:val="20"/>
                    </w:rPr>
                  </w:pPr>
                  <w:r w:rsidRPr="00C94CDE">
                    <w:rPr>
                      <w:rFonts w:ascii="Calibri" w:hAnsi="Calibri" w:eastAsia="Calibri" w:cs="Calibri"/>
                      <w:color w:val="000000"/>
                      <w:sz w:val="18"/>
                    </w:rPr>
                    <w:t>Assurance Maladie</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BE8D248" w14:textId="77777777">
                  <w:pPr>
                    <w:ind w:left="79" w:right="183" w:firstLine="7"/>
                    <w:rPr>
                      <w:rFonts w:ascii="Calibri" w:hAnsi="Calibri" w:eastAsia="Calibri" w:cs="Calibri"/>
                      <w:color w:val="000000"/>
                      <w:sz w:val="20"/>
                    </w:rPr>
                  </w:pPr>
                  <w:r w:rsidRPr="00C94CDE">
                    <w:rPr>
                      <w:rFonts w:ascii="Calibri" w:hAnsi="Calibri" w:eastAsia="Calibri" w:cs="Calibri"/>
                      <w:color w:val="000000"/>
                      <w:sz w:val="18"/>
                    </w:rPr>
                    <w:t>Bénéficier de la sécurité sociale et d'une complémentaire santé</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DD7FBB5" w14:textId="77777777">
                  <w:pPr>
                    <w:rPr>
                      <w:rFonts w:ascii="Calibri" w:hAnsi="Calibri" w:eastAsia="Calibri" w:cs="Calibri"/>
                      <w:color w:val="000000"/>
                      <w:sz w:val="20"/>
                    </w:rPr>
                  </w:pPr>
                </w:p>
              </w:tc>
            </w:tr>
            <w:tr w:rsidRPr="00C94CDE" w:rsidR="00C94CDE" w:rsidTr="00D827F5" w14:paraId="2D65583A" w14:textId="77777777">
              <w:trPr>
                <w:trHeight w:val="461"/>
              </w:trPr>
              <w:tc>
                <w:tcPr>
                  <w:tcW w:w="0" w:type="auto"/>
                  <w:vMerge/>
                  <w:tcBorders>
                    <w:top w:val="nil"/>
                    <w:left w:val="single" w:color="000000" w:sz="2" w:space="0"/>
                    <w:bottom w:val="nil"/>
                    <w:right w:val="single" w:color="000000" w:sz="2" w:space="0"/>
                  </w:tcBorders>
                </w:tcPr>
                <w:p w:rsidRPr="00C94CDE" w:rsidR="00C94CDE" w:rsidP="00C94CDE" w:rsidRDefault="00C94CDE" w14:paraId="4FB01ED2"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329B4278"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951C9D1" w14:textId="77777777">
                  <w:pPr>
                    <w:ind w:left="72" w:firstLine="14"/>
                    <w:rPr>
                      <w:rFonts w:ascii="Calibri" w:hAnsi="Calibri" w:eastAsia="Calibri" w:cs="Calibri"/>
                      <w:color w:val="000000"/>
                      <w:sz w:val="20"/>
                    </w:rPr>
                  </w:pPr>
                  <w:r w:rsidRPr="00C94CDE">
                    <w:rPr>
                      <w:rFonts w:ascii="Calibri" w:hAnsi="Calibri" w:eastAsia="Calibri" w:cs="Calibri"/>
                      <w:color w:val="000000"/>
                      <w:sz w:val="18"/>
                    </w:rPr>
                    <w:t>Bénéficier de la CMU complémentaire, ou de l'Aide Médicale d'État</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1B810B3" w14:textId="77777777">
                  <w:pPr>
                    <w:rPr>
                      <w:rFonts w:ascii="Calibri" w:hAnsi="Calibri" w:eastAsia="Calibri" w:cs="Calibri"/>
                      <w:color w:val="000000"/>
                      <w:sz w:val="20"/>
                    </w:rPr>
                  </w:pPr>
                </w:p>
              </w:tc>
            </w:tr>
            <w:tr w:rsidRPr="00C94CDE" w:rsidR="00C94CDE" w:rsidTr="00D827F5" w14:paraId="5D91C947" w14:textId="77777777">
              <w:trPr>
                <w:trHeight w:val="360"/>
              </w:trPr>
              <w:tc>
                <w:tcPr>
                  <w:tcW w:w="0" w:type="auto"/>
                  <w:vMerge/>
                  <w:tcBorders>
                    <w:top w:val="nil"/>
                    <w:left w:val="single" w:color="000000" w:sz="2" w:space="0"/>
                    <w:bottom w:val="nil"/>
                    <w:right w:val="single" w:color="000000" w:sz="2" w:space="0"/>
                  </w:tcBorders>
                </w:tcPr>
                <w:p w:rsidRPr="00C94CDE" w:rsidR="00C94CDE" w:rsidP="00C94CDE" w:rsidRDefault="00C94CDE" w14:paraId="23F68190"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42D538A5"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8EAE8C9" w14:textId="77777777">
                  <w:pPr>
                    <w:ind w:left="86"/>
                    <w:rPr>
                      <w:rFonts w:ascii="Calibri" w:hAnsi="Calibri" w:eastAsia="Calibri" w:cs="Calibri"/>
                      <w:color w:val="000000"/>
                      <w:sz w:val="20"/>
                    </w:rPr>
                  </w:pPr>
                  <w:r w:rsidRPr="00C94CDE">
                    <w:rPr>
                      <w:rFonts w:ascii="Calibri" w:hAnsi="Calibri" w:eastAsia="Calibri" w:cs="Calibri"/>
                      <w:color w:val="000000"/>
                      <w:sz w:val="18"/>
                    </w:rPr>
                    <w:t>Bénéficier de la sécurité sociale seule, ou de la CMU seule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6F12E81" w14:textId="77777777">
                  <w:pPr>
                    <w:ind w:left="7"/>
                    <w:rPr>
                      <w:rFonts w:ascii="Calibri" w:hAnsi="Calibri" w:eastAsia="Calibri" w:cs="Calibri"/>
                      <w:color w:val="000000"/>
                      <w:sz w:val="20"/>
                    </w:rPr>
                  </w:pPr>
                  <w:r w:rsidRPr="00C94CDE">
                    <w:rPr>
                      <w:rFonts w:ascii="Calibri" w:hAnsi="Calibri" w:eastAsia="Calibri" w:cs="Calibri"/>
                      <w:color w:val="000000"/>
                      <w:sz w:val="18"/>
                    </w:rPr>
                    <w:t>2</w:t>
                  </w:r>
                </w:p>
              </w:tc>
            </w:tr>
            <w:tr w:rsidRPr="00C94CDE" w:rsidR="00C94CDE" w:rsidTr="00D827F5" w14:paraId="4585435A" w14:textId="77777777">
              <w:trPr>
                <w:trHeight w:val="348"/>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3CE38E65"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00DA9E39"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DF4A8E7" w14:textId="77777777">
                  <w:pPr>
                    <w:ind w:left="79"/>
                    <w:rPr>
                      <w:rFonts w:ascii="Calibri" w:hAnsi="Calibri" w:eastAsia="Calibri" w:cs="Calibri"/>
                      <w:color w:val="000000"/>
                      <w:sz w:val="20"/>
                    </w:rPr>
                  </w:pPr>
                  <w:r w:rsidRPr="00C94CDE">
                    <w:rPr>
                      <w:rFonts w:ascii="Calibri" w:hAnsi="Calibri" w:eastAsia="Calibri" w:cs="Calibri"/>
                      <w:color w:val="000000"/>
                      <w:sz w:val="18"/>
                    </w:rPr>
                    <w:t>N'avoir aucune couverture maladie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E00889A" w14:textId="77777777">
                  <w:pPr>
                    <w:ind w:left="7"/>
                    <w:rPr>
                      <w:rFonts w:ascii="Calibri" w:hAnsi="Calibri" w:eastAsia="Calibri" w:cs="Calibri"/>
                      <w:color w:val="000000"/>
                      <w:sz w:val="20"/>
                    </w:rPr>
                  </w:pPr>
                  <w:r w:rsidRPr="00C94CDE">
                    <w:rPr>
                      <w:rFonts w:ascii="Calibri" w:hAnsi="Calibri" w:eastAsia="Calibri" w:cs="Calibri"/>
                      <w:color w:val="000000"/>
                      <w:sz w:val="18"/>
                    </w:rPr>
                    <w:t>3</w:t>
                  </w:r>
                </w:p>
              </w:tc>
            </w:tr>
            <w:tr w:rsidRPr="00C94CDE" w:rsidR="00C94CDE" w:rsidTr="00D827F5" w14:paraId="6A25B11A" w14:textId="77777777">
              <w:trPr>
                <w:trHeight w:val="480"/>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475B182" w14:textId="77777777">
                  <w:pPr>
                    <w:ind w:left="46"/>
                    <w:rPr>
                      <w:rFonts w:ascii="Calibri" w:hAnsi="Calibri" w:eastAsia="Calibri" w:cs="Calibri"/>
                      <w:color w:val="000000"/>
                      <w:sz w:val="20"/>
                    </w:rPr>
                  </w:pPr>
                  <w:r w:rsidRPr="00C94CDE">
                    <w:rPr>
                      <w:rFonts w:ascii="Calibri" w:hAnsi="Calibri" w:eastAsia="Calibri" w:cs="Calibri"/>
                      <w:color w:val="000000"/>
                      <w:sz w:val="18"/>
                    </w:rPr>
                    <w:t>2</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2278B96" w14:textId="77777777">
                  <w:pPr>
                    <w:ind w:left="46"/>
                    <w:rPr>
                      <w:rFonts w:ascii="Calibri" w:hAnsi="Calibri" w:eastAsia="Calibri" w:cs="Calibri"/>
                      <w:color w:val="000000"/>
                      <w:sz w:val="20"/>
                    </w:rPr>
                  </w:pPr>
                  <w:r w:rsidRPr="00C94CDE">
                    <w:rPr>
                      <w:rFonts w:ascii="Calibri" w:hAnsi="Calibri" w:eastAsia="Calibri" w:cs="Calibri"/>
                      <w:color w:val="000000"/>
                      <w:sz w:val="18"/>
                    </w:rPr>
                    <w:t>Niveau d'études</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222DEA5" w14:textId="77777777">
                  <w:pPr>
                    <w:ind w:left="79" w:right="118"/>
                    <w:jc w:val="both"/>
                    <w:rPr>
                      <w:rFonts w:ascii="Calibri" w:hAnsi="Calibri" w:eastAsia="Calibri" w:cs="Calibri"/>
                      <w:color w:val="000000"/>
                      <w:sz w:val="20"/>
                    </w:rPr>
                  </w:pPr>
                  <w:r w:rsidRPr="00C94CDE">
                    <w:rPr>
                      <w:rFonts w:ascii="Calibri" w:hAnsi="Calibri" w:eastAsia="Calibri" w:cs="Calibri"/>
                      <w:color w:val="000000"/>
                      <w:sz w:val="18"/>
                    </w:rPr>
                    <w:t>N'avoir jamais été à l'école ou la dernière classe fréquentée était pendant l'enseignement primaire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EC44206" w14:textId="77777777">
                  <w:pPr>
                    <w:ind w:left="7"/>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63C1BDC4" w14:textId="77777777">
              <w:trPr>
                <w:trHeight w:val="464"/>
              </w:trPr>
              <w:tc>
                <w:tcPr>
                  <w:tcW w:w="0" w:type="auto"/>
                  <w:vMerge/>
                  <w:tcBorders>
                    <w:top w:val="nil"/>
                    <w:left w:val="single" w:color="000000" w:sz="2" w:space="0"/>
                    <w:bottom w:val="nil"/>
                    <w:right w:val="single" w:color="000000" w:sz="2" w:space="0"/>
                  </w:tcBorders>
                </w:tcPr>
                <w:p w:rsidRPr="00C94CDE" w:rsidR="00C94CDE" w:rsidP="00C94CDE" w:rsidRDefault="00C94CDE" w14:paraId="430812E1"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27C912D0"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7E37D91" w14:textId="77777777">
                  <w:pPr>
                    <w:ind w:left="72" w:firstLine="7"/>
                    <w:rPr>
                      <w:rFonts w:ascii="Calibri" w:hAnsi="Calibri" w:eastAsia="Calibri" w:cs="Calibri"/>
                      <w:color w:val="000000"/>
                      <w:sz w:val="20"/>
                    </w:rPr>
                  </w:pPr>
                  <w:r w:rsidRPr="00C94CDE">
                    <w:rPr>
                      <w:rFonts w:ascii="Calibri" w:hAnsi="Calibri" w:eastAsia="Calibri" w:cs="Calibri"/>
                      <w:color w:val="000000"/>
                      <w:sz w:val="18"/>
                    </w:rPr>
                    <w:t xml:space="preserve">Enseignement secondaire 1 </w:t>
                  </w:r>
                  <w:r w:rsidRPr="00C94CDE">
                    <w:rPr>
                      <w:rFonts w:ascii="Calibri" w:hAnsi="Calibri" w:eastAsia="Calibri" w:cs="Calibri"/>
                      <w:color w:val="000000"/>
                      <w:sz w:val="18"/>
                      <w:vertAlign w:val="superscript"/>
                    </w:rPr>
                    <w:t xml:space="preserve">er </w:t>
                  </w:r>
                  <w:r w:rsidRPr="00C94CDE">
                    <w:rPr>
                      <w:rFonts w:ascii="Calibri" w:hAnsi="Calibri" w:eastAsia="Calibri" w:cs="Calibri"/>
                      <w:color w:val="000000"/>
                      <w:sz w:val="18"/>
                    </w:rPr>
                    <w:t>cycle ou 2</w:t>
                  </w:r>
                  <w:r w:rsidRPr="00C94CDE">
                    <w:rPr>
                      <w:rFonts w:ascii="Calibri" w:hAnsi="Calibri" w:eastAsia="Calibri" w:cs="Calibri"/>
                      <w:color w:val="000000"/>
                      <w:sz w:val="18"/>
                      <w:vertAlign w:val="superscript"/>
                    </w:rPr>
                    <w:t>E</w:t>
                  </w:r>
                  <w:r w:rsidRPr="00C94CDE">
                    <w:rPr>
                      <w:rFonts w:ascii="Calibri" w:hAnsi="Calibri" w:eastAsia="Calibri" w:cs="Calibri"/>
                      <w:color w:val="000000"/>
                      <w:sz w:val="18"/>
                    </w:rPr>
                    <w:t>' cycle (6ème à la terminale)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D5512DF" w14:textId="77777777">
                  <w:pPr>
                    <w:rPr>
                      <w:rFonts w:ascii="Calibri" w:hAnsi="Calibri" w:eastAsia="Calibri" w:cs="Calibri"/>
                      <w:color w:val="000000"/>
                      <w:sz w:val="20"/>
                    </w:rPr>
                  </w:pPr>
                </w:p>
              </w:tc>
            </w:tr>
            <w:tr w:rsidRPr="00C94CDE" w:rsidR="00C94CDE" w:rsidTr="00D827F5" w14:paraId="02C8F63C" w14:textId="77777777">
              <w:trPr>
                <w:trHeight w:val="353"/>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A99F05B"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EA698F8"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84727A0" w14:textId="77777777">
                  <w:pPr>
                    <w:ind w:left="72"/>
                    <w:rPr>
                      <w:rFonts w:ascii="Calibri" w:hAnsi="Calibri" w:eastAsia="Calibri" w:cs="Calibri"/>
                      <w:color w:val="000000"/>
                      <w:sz w:val="20"/>
                    </w:rPr>
                  </w:pPr>
                  <w:r w:rsidRPr="00C94CDE">
                    <w:rPr>
                      <w:rFonts w:ascii="Calibri" w:hAnsi="Calibri" w:eastAsia="Calibri" w:cs="Calibri"/>
                      <w:color w:val="000000"/>
                      <w:sz w:val="18"/>
                    </w:rPr>
                    <w:t>Avoir fait des études supérieures</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CC8148B" w14:textId="77777777">
                  <w:pPr>
                    <w:rPr>
                      <w:rFonts w:ascii="Calibri" w:hAnsi="Calibri" w:eastAsia="Calibri" w:cs="Calibri"/>
                      <w:color w:val="000000"/>
                      <w:sz w:val="20"/>
                    </w:rPr>
                  </w:pPr>
                </w:p>
              </w:tc>
            </w:tr>
            <w:tr w:rsidRPr="00C94CDE" w:rsidR="00C94CDE" w:rsidTr="00D827F5" w14:paraId="03060A32" w14:textId="77777777">
              <w:trPr>
                <w:trHeight w:val="472"/>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29B1830" w14:textId="77777777">
                  <w:pPr>
                    <w:ind w:left="39"/>
                    <w:rPr>
                      <w:rFonts w:ascii="Calibri" w:hAnsi="Calibri" w:eastAsia="Calibri" w:cs="Calibri"/>
                      <w:color w:val="000000"/>
                      <w:sz w:val="20"/>
                    </w:rPr>
                  </w:pPr>
                  <w:r w:rsidRPr="00C94CDE">
                    <w:rPr>
                      <w:rFonts w:ascii="Calibri" w:hAnsi="Calibri" w:eastAsia="Calibri" w:cs="Calibri"/>
                      <w:color w:val="000000"/>
                    </w:rPr>
                    <w:t>3</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2FBD2B7" w14:textId="77777777">
                  <w:pPr>
                    <w:ind w:left="39"/>
                    <w:rPr>
                      <w:rFonts w:ascii="Calibri" w:hAnsi="Calibri" w:eastAsia="Calibri" w:cs="Calibri"/>
                      <w:color w:val="000000"/>
                      <w:sz w:val="20"/>
                    </w:rPr>
                  </w:pPr>
                  <w:r w:rsidRPr="00C94CDE">
                    <w:rPr>
                      <w:rFonts w:ascii="Calibri" w:hAnsi="Calibri" w:eastAsia="Calibri" w:cs="Calibri"/>
                      <w:color w:val="000000"/>
                      <w:sz w:val="18"/>
                    </w:rPr>
                    <w:t>Catégories socioprofessionnelles</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1CF88D3" w14:textId="77777777">
                  <w:pPr>
                    <w:ind w:left="79" w:right="233"/>
                    <w:jc w:val="both"/>
                    <w:rPr>
                      <w:rFonts w:ascii="Calibri" w:hAnsi="Calibri" w:eastAsia="Calibri" w:cs="Calibri"/>
                      <w:color w:val="000000"/>
                      <w:sz w:val="20"/>
                    </w:rPr>
                  </w:pPr>
                  <w:r w:rsidRPr="00C94CDE">
                    <w:rPr>
                      <w:rFonts w:ascii="Calibri" w:hAnsi="Calibri" w:eastAsia="Calibri" w:cs="Calibri"/>
                      <w:color w:val="000000"/>
                      <w:sz w:val="18"/>
                    </w:rPr>
                    <w:t>Fait ou avoir fait partie des cadres et professions intellectuelles supérieures</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1C0F865" w14:textId="77777777">
                  <w:pPr>
                    <w:rPr>
                      <w:rFonts w:ascii="Calibri" w:hAnsi="Calibri" w:eastAsia="Calibri" w:cs="Calibri"/>
                      <w:color w:val="000000"/>
                      <w:sz w:val="20"/>
                    </w:rPr>
                  </w:pPr>
                </w:p>
              </w:tc>
            </w:tr>
            <w:tr w:rsidRPr="00C94CDE" w:rsidR="00C94CDE" w:rsidTr="00D827F5" w14:paraId="54D1C241" w14:textId="77777777">
              <w:trPr>
                <w:trHeight w:val="468"/>
              </w:trPr>
              <w:tc>
                <w:tcPr>
                  <w:tcW w:w="0" w:type="auto"/>
                  <w:vMerge/>
                  <w:tcBorders>
                    <w:top w:val="nil"/>
                    <w:left w:val="single" w:color="000000" w:sz="2" w:space="0"/>
                    <w:bottom w:val="nil"/>
                    <w:right w:val="single" w:color="000000" w:sz="2" w:space="0"/>
                  </w:tcBorders>
                </w:tcPr>
                <w:p w:rsidRPr="00C94CDE" w:rsidR="00C94CDE" w:rsidP="00C94CDE" w:rsidRDefault="00C94CDE" w14:paraId="19C1C8ED"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3A45FEBF"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A4ABD47" w14:textId="77777777">
                  <w:pPr>
                    <w:ind w:left="72" w:right="226" w:firstLine="7"/>
                    <w:jc w:val="both"/>
                    <w:rPr>
                      <w:rFonts w:ascii="Calibri" w:hAnsi="Calibri" w:eastAsia="Calibri" w:cs="Calibri"/>
                      <w:color w:val="000000"/>
                      <w:sz w:val="20"/>
                    </w:rPr>
                  </w:pPr>
                  <w:r w:rsidRPr="00C94CDE">
                    <w:rPr>
                      <w:rFonts w:ascii="Calibri" w:hAnsi="Calibri" w:eastAsia="Calibri" w:cs="Calibri"/>
                      <w:color w:val="000000"/>
                      <w:sz w:val="18"/>
                    </w:rPr>
                    <w:t>Fait ou avoir fait partie des professions intermédiaires, artisans, commerçants et chefs d'entreprise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04C291C" w14:textId="77777777">
                  <w:pPr>
                    <w:rPr>
                      <w:rFonts w:ascii="Calibri" w:hAnsi="Calibri" w:eastAsia="Calibri" w:cs="Calibri"/>
                      <w:color w:val="000000"/>
                      <w:sz w:val="20"/>
                    </w:rPr>
                  </w:pPr>
                </w:p>
              </w:tc>
            </w:tr>
            <w:tr w:rsidRPr="00C94CDE" w:rsidR="00C94CDE" w:rsidTr="00D827F5" w14:paraId="2A7D4A2B" w14:textId="77777777">
              <w:trPr>
                <w:trHeight w:val="363"/>
              </w:trPr>
              <w:tc>
                <w:tcPr>
                  <w:tcW w:w="0" w:type="auto"/>
                  <w:vMerge/>
                  <w:tcBorders>
                    <w:top w:val="nil"/>
                    <w:left w:val="single" w:color="000000" w:sz="2" w:space="0"/>
                    <w:bottom w:val="nil"/>
                    <w:right w:val="single" w:color="000000" w:sz="2" w:space="0"/>
                  </w:tcBorders>
                </w:tcPr>
                <w:p w:rsidRPr="00C94CDE" w:rsidR="00C94CDE" w:rsidP="00C94CDE" w:rsidRDefault="00C94CDE" w14:paraId="0E162277"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0234E376"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206CA22" w14:textId="77777777">
                  <w:pPr>
                    <w:ind w:left="79"/>
                    <w:rPr>
                      <w:rFonts w:ascii="Calibri" w:hAnsi="Calibri" w:eastAsia="Calibri" w:cs="Calibri"/>
                      <w:color w:val="000000"/>
                      <w:sz w:val="20"/>
                    </w:rPr>
                  </w:pPr>
                  <w:r w:rsidRPr="00C94CDE">
                    <w:rPr>
                      <w:rFonts w:ascii="Calibri" w:hAnsi="Calibri" w:eastAsia="Calibri" w:cs="Calibri"/>
                      <w:color w:val="000000"/>
                      <w:sz w:val="18"/>
                    </w:rPr>
                    <w:t>Être ou avoir été employé ou ouvrier</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98550E6" w14:textId="77777777">
                  <w:pPr>
                    <w:ind w:left="7"/>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72C64682" w14:textId="77777777">
              <w:trPr>
                <w:trHeight w:val="353"/>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23931975"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5D445C11"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28CEBB8" w14:textId="77777777">
                  <w:pPr>
                    <w:ind w:left="79"/>
                    <w:rPr>
                      <w:rFonts w:ascii="Calibri" w:hAnsi="Calibri" w:eastAsia="Calibri" w:cs="Calibri"/>
                      <w:color w:val="000000"/>
                      <w:sz w:val="20"/>
                    </w:rPr>
                  </w:pPr>
                  <w:r w:rsidRPr="00C94CDE">
                    <w:rPr>
                      <w:rFonts w:ascii="Calibri" w:hAnsi="Calibri" w:eastAsia="Calibri" w:cs="Calibri"/>
                      <w:color w:val="000000"/>
                      <w:sz w:val="18"/>
                    </w:rPr>
                    <w:t>Être étudiant, sans activité professionnelle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33BA8C5" w14:textId="77777777">
                  <w:pPr>
                    <w:rPr>
                      <w:rFonts w:ascii="Calibri" w:hAnsi="Calibri" w:eastAsia="Calibri" w:cs="Calibri"/>
                      <w:color w:val="000000"/>
                      <w:sz w:val="20"/>
                    </w:rPr>
                  </w:pPr>
                </w:p>
              </w:tc>
            </w:tr>
            <w:tr w:rsidRPr="00C94CDE" w:rsidR="00C94CDE" w:rsidTr="00D827F5" w14:paraId="5F99BB8E" w14:textId="77777777">
              <w:trPr>
                <w:trHeight w:val="365"/>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B8BEB3A" w14:textId="77777777">
                  <w:pPr>
                    <w:ind w:left="39"/>
                    <w:rPr>
                      <w:rFonts w:ascii="Calibri" w:hAnsi="Calibri" w:eastAsia="Calibri" w:cs="Calibri"/>
                      <w:color w:val="000000"/>
                      <w:sz w:val="20"/>
                    </w:rPr>
                  </w:pPr>
                  <w:r w:rsidRPr="00C94CDE">
                    <w:rPr>
                      <w:rFonts w:ascii="Calibri" w:hAnsi="Calibri" w:eastAsia="Calibri" w:cs="Calibri"/>
                      <w:color w:val="000000"/>
                      <w:sz w:val="18"/>
                    </w:rPr>
                    <w:t>4</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1CBEF9C" w14:textId="77777777">
                  <w:pPr>
                    <w:ind w:left="39"/>
                    <w:rPr>
                      <w:rFonts w:ascii="Calibri" w:hAnsi="Calibri" w:eastAsia="Calibri" w:cs="Calibri"/>
                      <w:color w:val="000000"/>
                      <w:sz w:val="20"/>
                    </w:rPr>
                  </w:pPr>
                  <w:r w:rsidRPr="00C94CDE">
                    <w:rPr>
                      <w:rFonts w:ascii="Calibri" w:hAnsi="Calibri" w:eastAsia="Calibri" w:cs="Calibri"/>
                      <w:color w:val="000000"/>
                      <w:sz w:val="18"/>
                    </w:rPr>
                    <w:t>Statut professionnel</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7B3D77E" w14:textId="77777777">
                  <w:pPr>
                    <w:ind w:left="79"/>
                    <w:rPr>
                      <w:rFonts w:ascii="Calibri" w:hAnsi="Calibri" w:eastAsia="Calibri" w:cs="Calibri"/>
                      <w:color w:val="000000"/>
                      <w:sz w:val="20"/>
                    </w:rPr>
                  </w:pPr>
                  <w:r w:rsidRPr="00C94CDE">
                    <w:rPr>
                      <w:rFonts w:ascii="Calibri" w:hAnsi="Calibri" w:eastAsia="Calibri" w:cs="Calibri"/>
                      <w:color w:val="000000"/>
                      <w:sz w:val="16"/>
                    </w:rPr>
                    <w:t>Être actif occupé</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95EA983" w14:textId="77777777">
                  <w:pPr>
                    <w:rPr>
                      <w:rFonts w:ascii="Calibri" w:hAnsi="Calibri" w:eastAsia="Calibri" w:cs="Calibri"/>
                      <w:color w:val="000000"/>
                      <w:sz w:val="20"/>
                    </w:rPr>
                  </w:pPr>
                </w:p>
              </w:tc>
            </w:tr>
            <w:tr w:rsidRPr="00C94CDE" w:rsidR="00C94CDE" w:rsidTr="00D827F5" w14:paraId="2D4A67AF" w14:textId="77777777">
              <w:trPr>
                <w:trHeight w:val="346"/>
              </w:trPr>
              <w:tc>
                <w:tcPr>
                  <w:tcW w:w="0" w:type="auto"/>
                  <w:vMerge/>
                  <w:tcBorders>
                    <w:top w:val="nil"/>
                    <w:left w:val="single" w:color="000000" w:sz="2" w:space="0"/>
                    <w:bottom w:val="nil"/>
                    <w:right w:val="single" w:color="000000" w:sz="2" w:space="0"/>
                  </w:tcBorders>
                </w:tcPr>
                <w:p w:rsidRPr="00C94CDE" w:rsidR="00C94CDE" w:rsidP="00C94CDE" w:rsidRDefault="00C94CDE" w14:paraId="27BD114A"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1B4D05D3"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4E51D22" w14:textId="77777777">
                  <w:pPr>
                    <w:ind w:left="79"/>
                    <w:rPr>
                      <w:rFonts w:ascii="Calibri" w:hAnsi="Calibri" w:eastAsia="Calibri" w:cs="Calibri"/>
                      <w:color w:val="000000"/>
                      <w:sz w:val="20"/>
                    </w:rPr>
                  </w:pPr>
                  <w:r w:rsidRPr="00C94CDE">
                    <w:rPr>
                      <w:rFonts w:ascii="Calibri" w:hAnsi="Calibri" w:eastAsia="Calibri" w:cs="Calibri"/>
                      <w:color w:val="000000"/>
                      <w:sz w:val="18"/>
                    </w:rPr>
                    <w:t>Être étudiant</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49B8502" w14:textId="77777777">
                  <w:pPr>
                    <w:rPr>
                      <w:rFonts w:ascii="Calibri" w:hAnsi="Calibri" w:eastAsia="Calibri" w:cs="Calibri"/>
                      <w:color w:val="000000"/>
                      <w:sz w:val="20"/>
                    </w:rPr>
                  </w:pPr>
                </w:p>
              </w:tc>
            </w:tr>
            <w:tr w:rsidRPr="00C94CDE" w:rsidR="00C94CDE" w:rsidTr="00D827F5" w14:paraId="1BF9BA14" w14:textId="77777777">
              <w:trPr>
                <w:trHeight w:val="353"/>
              </w:trPr>
              <w:tc>
                <w:tcPr>
                  <w:tcW w:w="0" w:type="auto"/>
                  <w:vMerge/>
                  <w:tcBorders>
                    <w:top w:val="nil"/>
                    <w:left w:val="single" w:color="000000" w:sz="2" w:space="0"/>
                    <w:bottom w:val="nil"/>
                    <w:right w:val="single" w:color="000000" w:sz="2" w:space="0"/>
                  </w:tcBorders>
                </w:tcPr>
                <w:p w:rsidRPr="00C94CDE" w:rsidR="00C94CDE" w:rsidP="00C94CDE" w:rsidRDefault="00C94CDE" w14:paraId="1A7862C4"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1771C9E7"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35B6E73" w14:textId="77777777">
                  <w:pPr>
                    <w:ind w:left="79"/>
                    <w:rPr>
                      <w:rFonts w:ascii="Calibri" w:hAnsi="Calibri" w:eastAsia="Calibri" w:cs="Calibri"/>
                      <w:color w:val="000000"/>
                      <w:sz w:val="20"/>
                    </w:rPr>
                  </w:pPr>
                  <w:r w:rsidRPr="00C94CDE">
                    <w:rPr>
                      <w:rFonts w:ascii="Calibri" w:hAnsi="Calibri" w:eastAsia="Calibri" w:cs="Calibri"/>
                      <w:color w:val="000000"/>
                      <w:sz w:val="18"/>
                    </w:rPr>
                    <w:t>Être chômeur</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5A8E8D9" w14:textId="77777777">
                  <w:pPr>
                    <w:ind w:left="7"/>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4E3F4302" w14:textId="77777777">
              <w:trPr>
                <w:trHeight w:val="353"/>
              </w:trPr>
              <w:tc>
                <w:tcPr>
                  <w:tcW w:w="0" w:type="auto"/>
                  <w:vMerge/>
                  <w:tcBorders>
                    <w:top w:val="nil"/>
                    <w:left w:val="single" w:color="000000" w:sz="2" w:space="0"/>
                    <w:bottom w:val="nil"/>
                    <w:right w:val="single" w:color="000000" w:sz="2" w:space="0"/>
                  </w:tcBorders>
                </w:tcPr>
                <w:p w:rsidRPr="00C94CDE" w:rsidR="00C94CDE" w:rsidP="00C94CDE" w:rsidRDefault="00C94CDE" w14:paraId="566464A9"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6476879A"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23D017A" w14:textId="77777777">
                  <w:pPr>
                    <w:ind w:left="79"/>
                    <w:rPr>
                      <w:rFonts w:ascii="Calibri" w:hAnsi="Calibri" w:eastAsia="Calibri" w:cs="Calibri"/>
                      <w:color w:val="000000"/>
                      <w:sz w:val="20"/>
                    </w:rPr>
                  </w:pPr>
                  <w:r w:rsidRPr="00C94CDE">
                    <w:rPr>
                      <w:rFonts w:ascii="Calibri" w:hAnsi="Calibri" w:eastAsia="Calibri" w:cs="Calibri"/>
                      <w:color w:val="000000"/>
                      <w:sz w:val="18"/>
                    </w:rPr>
                    <w:t>Être retraité</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96E79B0" w14:textId="77777777">
                  <w:pPr>
                    <w:rPr>
                      <w:rFonts w:ascii="Calibri" w:hAnsi="Calibri" w:eastAsia="Calibri" w:cs="Calibri"/>
                      <w:color w:val="000000"/>
                      <w:sz w:val="20"/>
                    </w:rPr>
                  </w:pPr>
                </w:p>
              </w:tc>
            </w:tr>
            <w:tr w:rsidRPr="00C94CDE" w:rsidR="00C94CDE" w:rsidTr="00D827F5" w14:paraId="509778DE" w14:textId="77777777">
              <w:trPr>
                <w:trHeight w:val="348"/>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6BFA770B"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02B5E09A"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6763450" w14:textId="77777777">
                  <w:pPr>
                    <w:ind w:left="79"/>
                    <w:rPr>
                      <w:rFonts w:ascii="Calibri" w:hAnsi="Calibri" w:eastAsia="Calibri" w:cs="Calibri"/>
                      <w:color w:val="000000"/>
                      <w:sz w:val="20"/>
                    </w:rPr>
                  </w:pPr>
                  <w:r w:rsidRPr="00C94CDE">
                    <w:rPr>
                      <w:rFonts w:ascii="Calibri" w:hAnsi="Calibri" w:eastAsia="Calibri" w:cs="Calibri"/>
                      <w:color w:val="000000"/>
                      <w:sz w:val="18"/>
                    </w:rPr>
                    <w:t>Être inactif</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FC195AA" w14:textId="77777777">
                  <w:pPr>
                    <w:rPr>
                      <w:rFonts w:ascii="Calibri" w:hAnsi="Calibri" w:eastAsia="Calibri" w:cs="Calibri"/>
                      <w:color w:val="000000"/>
                      <w:sz w:val="20"/>
                    </w:rPr>
                  </w:pPr>
                </w:p>
              </w:tc>
            </w:tr>
            <w:tr w:rsidRPr="00C94CDE" w:rsidR="00C94CDE" w:rsidTr="00D827F5" w14:paraId="6AF9082F" w14:textId="77777777">
              <w:trPr>
                <w:trHeight w:val="365"/>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E04BBE1" w14:textId="77777777">
                  <w:pPr>
                    <w:ind w:left="39"/>
                    <w:rPr>
                      <w:rFonts w:ascii="Calibri" w:hAnsi="Calibri" w:eastAsia="Calibri" w:cs="Calibri"/>
                      <w:color w:val="000000"/>
                      <w:sz w:val="20"/>
                    </w:rPr>
                  </w:pPr>
                  <w:r w:rsidRPr="00C94CDE">
                    <w:rPr>
                      <w:rFonts w:ascii="Calibri" w:hAnsi="Calibri" w:eastAsia="Calibri" w:cs="Calibri"/>
                      <w:color w:val="000000"/>
                      <w:sz w:val="18"/>
                    </w:rPr>
                    <w:t>5</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6A8A1C4" w14:textId="77777777">
                  <w:pPr>
                    <w:ind w:left="39"/>
                    <w:rPr>
                      <w:rFonts w:ascii="Calibri" w:hAnsi="Calibri" w:eastAsia="Calibri" w:cs="Calibri"/>
                      <w:color w:val="000000"/>
                      <w:sz w:val="20"/>
                    </w:rPr>
                  </w:pPr>
                  <w:r w:rsidRPr="00C94CDE">
                    <w:rPr>
                      <w:rFonts w:ascii="Calibri" w:hAnsi="Calibri" w:eastAsia="Calibri" w:cs="Calibri"/>
                      <w:color w:val="000000"/>
                      <w:sz w:val="18"/>
                    </w:rPr>
                    <w:t>Sentiment de solitude</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E52E626" w14:textId="77777777">
                  <w:pPr>
                    <w:ind w:left="72"/>
                    <w:rPr>
                      <w:rFonts w:ascii="Calibri" w:hAnsi="Calibri" w:eastAsia="Calibri" w:cs="Calibri"/>
                      <w:color w:val="000000"/>
                      <w:sz w:val="20"/>
                    </w:rPr>
                  </w:pPr>
                  <w:r w:rsidRPr="00C94CDE">
                    <w:rPr>
                      <w:rFonts w:ascii="Calibri" w:hAnsi="Calibri" w:eastAsia="Calibri" w:cs="Calibri"/>
                      <w:color w:val="000000"/>
                      <w:sz w:val="18"/>
                    </w:rPr>
                    <w:t>Très seul</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D5402B8" w14:textId="77777777">
                  <w:pPr>
                    <w:rPr>
                      <w:rFonts w:ascii="Calibri" w:hAnsi="Calibri" w:eastAsia="Calibri" w:cs="Calibri"/>
                      <w:color w:val="000000"/>
                      <w:sz w:val="20"/>
                    </w:rPr>
                  </w:pPr>
                  <w:r w:rsidRPr="00C94CDE">
                    <w:rPr>
                      <w:rFonts w:ascii="Calibri" w:hAnsi="Calibri" w:eastAsia="Calibri" w:cs="Calibri"/>
                      <w:color w:val="000000"/>
                      <w:sz w:val="20"/>
                    </w:rPr>
                    <w:t>3</w:t>
                  </w:r>
                </w:p>
              </w:tc>
            </w:tr>
            <w:tr w:rsidRPr="00C94CDE" w:rsidR="00C94CDE" w:rsidTr="00D827F5" w14:paraId="6F5DA456" w14:textId="77777777">
              <w:trPr>
                <w:trHeight w:val="367"/>
              </w:trPr>
              <w:tc>
                <w:tcPr>
                  <w:tcW w:w="0" w:type="auto"/>
                  <w:vMerge/>
                  <w:tcBorders>
                    <w:top w:val="nil"/>
                    <w:left w:val="single" w:color="000000" w:sz="2" w:space="0"/>
                    <w:bottom w:val="nil"/>
                    <w:right w:val="single" w:color="000000" w:sz="2" w:space="0"/>
                  </w:tcBorders>
                </w:tcPr>
                <w:p w:rsidRPr="00C94CDE" w:rsidR="00C94CDE" w:rsidP="00C94CDE" w:rsidRDefault="00C94CDE" w14:paraId="6EBBEDE1"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3AA1C5DA"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B30126F" w14:textId="77777777">
                  <w:pPr>
                    <w:ind w:left="79"/>
                    <w:rPr>
                      <w:rFonts w:ascii="Calibri" w:hAnsi="Calibri" w:eastAsia="Calibri" w:cs="Calibri"/>
                      <w:color w:val="000000"/>
                      <w:sz w:val="20"/>
                    </w:rPr>
                  </w:pPr>
                  <w:r w:rsidRPr="00C94CDE">
                    <w:rPr>
                      <w:rFonts w:ascii="Calibri" w:hAnsi="Calibri" w:eastAsia="Calibri" w:cs="Calibri"/>
                      <w:color w:val="000000"/>
                      <w:sz w:val="18"/>
                    </w:rPr>
                    <w:t>Plutôt seul</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E402F27" w14:textId="77777777">
                  <w:pPr>
                    <w:ind w:left="7"/>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63E9E6F1" w14:textId="77777777">
              <w:trPr>
                <w:trHeight w:val="353"/>
              </w:trPr>
              <w:tc>
                <w:tcPr>
                  <w:tcW w:w="0" w:type="auto"/>
                  <w:vMerge/>
                  <w:tcBorders>
                    <w:top w:val="nil"/>
                    <w:left w:val="single" w:color="000000" w:sz="2" w:space="0"/>
                    <w:bottom w:val="nil"/>
                    <w:right w:val="single" w:color="000000" w:sz="2" w:space="0"/>
                  </w:tcBorders>
                </w:tcPr>
                <w:p w:rsidRPr="00C94CDE" w:rsidR="00C94CDE" w:rsidP="00C94CDE" w:rsidRDefault="00C94CDE" w14:paraId="767667C8"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37785D44"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F9ECC0D" w14:textId="77777777">
                  <w:pPr>
                    <w:ind w:left="72"/>
                    <w:rPr>
                      <w:rFonts w:ascii="Calibri" w:hAnsi="Calibri" w:eastAsia="Calibri" w:cs="Calibri"/>
                      <w:color w:val="000000"/>
                      <w:sz w:val="20"/>
                    </w:rPr>
                  </w:pPr>
                  <w:r w:rsidRPr="00C94CDE">
                    <w:rPr>
                      <w:rFonts w:ascii="Calibri" w:hAnsi="Calibri" w:eastAsia="Calibri" w:cs="Calibri"/>
                      <w:color w:val="000000"/>
                      <w:sz w:val="18"/>
                    </w:rPr>
                    <w:t>Plutôt entouré</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A06DA1A" w14:textId="77777777">
                  <w:pPr>
                    <w:rPr>
                      <w:rFonts w:ascii="Calibri" w:hAnsi="Calibri" w:eastAsia="Calibri" w:cs="Calibri"/>
                      <w:color w:val="000000"/>
                      <w:sz w:val="20"/>
                    </w:rPr>
                  </w:pPr>
                </w:p>
              </w:tc>
            </w:tr>
            <w:tr w:rsidRPr="00C94CDE" w:rsidR="00C94CDE" w:rsidTr="00D827F5" w14:paraId="2B9FEEDE" w14:textId="77777777">
              <w:trPr>
                <w:trHeight w:val="338"/>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F4DA10A"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0027CF48"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247BE0C" w14:textId="77777777">
                  <w:pPr>
                    <w:ind w:left="65"/>
                    <w:rPr>
                      <w:rFonts w:ascii="Calibri" w:hAnsi="Calibri" w:eastAsia="Calibri" w:cs="Calibri"/>
                      <w:color w:val="000000"/>
                      <w:sz w:val="20"/>
                    </w:rPr>
                  </w:pPr>
                  <w:r w:rsidRPr="00C94CDE">
                    <w:rPr>
                      <w:rFonts w:ascii="Calibri" w:hAnsi="Calibri" w:eastAsia="Calibri" w:cs="Calibri"/>
                      <w:color w:val="000000"/>
                      <w:sz w:val="18"/>
                    </w:rPr>
                    <w:t>Très entouré</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5529160" w14:textId="77777777">
                  <w:pPr>
                    <w:rPr>
                      <w:rFonts w:ascii="Calibri" w:hAnsi="Calibri" w:eastAsia="Calibri" w:cs="Calibri"/>
                      <w:color w:val="000000"/>
                      <w:sz w:val="20"/>
                    </w:rPr>
                  </w:pPr>
                  <w:r w:rsidRPr="00C94CDE">
                    <w:rPr>
                      <w:rFonts w:ascii="Calibri" w:hAnsi="Calibri" w:eastAsia="Calibri" w:cs="Calibri"/>
                      <w:color w:val="000000"/>
                      <w:sz w:val="18"/>
                    </w:rPr>
                    <w:t>o</w:t>
                  </w:r>
                </w:p>
              </w:tc>
            </w:tr>
            <w:tr w:rsidRPr="00C94CDE" w:rsidR="00C94CDE" w:rsidTr="00D827F5" w14:paraId="748A6514" w14:textId="77777777">
              <w:trPr>
                <w:trHeight w:val="367"/>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19B8248" w14:textId="77777777">
                  <w:pPr>
                    <w:ind w:left="39"/>
                    <w:rPr>
                      <w:rFonts w:ascii="Calibri" w:hAnsi="Calibri" w:eastAsia="Calibri" w:cs="Calibri"/>
                      <w:color w:val="000000"/>
                      <w:sz w:val="20"/>
                    </w:rPr>
                  </w:pPr>
                  <w:r w:rsidRPr="00C94CDE">
                    <w:rPr>
                      <w:rFonts w:ascii="Calibri" w:hAnsi="Calibri" w:eastAsia="Calibri" w:cs="Calibri"/>
                      <w:color w:val="000000"/>
                      <w:sz w:val="18"/>
                    </w:rPr>
                    <w:t>6</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5E1D082" w14:textId="77777777">
                  <w:pPr>
                    <w:ind w:left="32"/>
                    <w:rPr>
                      <w:rFonts w:ascii="Calibri" w:hAnsi="Calibri" w:eastAsia="Calibri" w:cs="Calibri"/>
                      <w:color w:val="000000"/>
                      <w:sz w:val="20"/>
                    </w:rPr>
                  </w:pPr>
                  <w:r w:rsidRPr="00C94CDE">
                    <w:rPr>
                      <w:rFonts w:ascii="Calibri" w:hAnsi="Calibri" w:eastAsia="Calibri" w:cs="Calibri"/>
                      <w:color w:val="000000"/>
                      <w:sz w:val="18"/>
                    </w:rPr>
                    <w:t>Situation affective</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308E897" w14:textId="77777777">
                  <w:pPr>
                    <w:ind w:left="79"/>
                    <w:rPr>
                      <w:rFonts w:ascii="Calibri" w:hAnsi="Calibri" w:eastAsia="Calibri" w:cs="Calibri"/>
                      <w:color w:val="000000"/>
                      <w:sz w:val="20"/>
                    </w:rPr>
                  </w:pPr>
                  <w:r w:rsidRPr="00C94CDE">
                    <w:rPr>
                      <w:rFonts w:ascii="Calibri" w:hAnsi="Calibri" w:eastAsia="Calibri" w:cs="Calibri"/>
                      <w:color w:val="000000"/>
                      <w:sz w:val="18"/>
                    </w:rPr>
                    <w:t>Ne pas avoir de relation amoureuse importante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7CFA8C4" w14:textId="77777777">
                  <w:pPr>
                    <w:ind w:left="7"/>
                    <w:rPr>
                      <w:rFonts w:ascii="Calibri" w:hAnsi="Calibri" w:eastAsia="Calibri" w:cs="Calibri"/>
                      <w:color w:val="000000"/>
                      <w:sz w:val="20"/>
                    </w:rPr>
                  </w:pPr>
                  <w:r w:rsidRPr="00C94CDE">
                    <w:rPr>
                      <w:rFonts w:ascii="Calibri" w:hAnsi="Calibri" w:eastAsia="Calibri" w:cs="Calibri"/>
                      <w:color w:val="000000"/>
                      <w:sz w:val="18"/>
                    </w:rPr>
                    <w:t>3</w:t>
                  </w:r>
                </w:p>
              </w:tc>
            </w:tr>
            <w:tr w:rsidRPr="00C94CDE" w:rsidR="00C94CDE" w:rsidTr="00D827F5" w14:paraId="434EB06E" w14:textId="77777777">
              <w:trPr>
                <w:trHeight w:val="706"/>
              </w:trPr>
              <w:tc>
                <w:tcPr>
                  <w:tcW w:w="0" w:type="auto"/>
                  <w:vMerge/>
                  <w:tcBorders>
                    <w:top w:val="nil"/>
                    <w:left w:val="single" w:color="000000" w:sz="2" w:space="0"/>
                    <w:bottom w:val="nil"/>
                    <w:right w:val="single" w:color="000000" w:sz="2" w:space="0"/>
                  </w:tcBorders>
                </w:tcPr>
                <w:p w:rsidRPr="00C94CDE" w:rsidR="00C94CDE" w:rsidP="00C94CDE" w:rsidRDefault="00C94CDE" w14:paraId="7C54B675"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58E8B2FE"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227AA4A" w14:textId="77777777">
                  <w:pPr>
                    <w:ind w:left="72" w:right="500" w:hanging="7"/>
                    <w:jc w:val="both"/>
                    <w:rPr>
                      <w:rFonts w:ascii="Calibri" w:hAnsi="Calibri" w:eastAsia="Calibri" w:cs="Calibri"/>
                      <w:color w:val="000000"/>
                      <w:sz w:val="20"/>
                    </w:rPr>
                  </w:pPr>
                  <w:r w:rsidRPr="00C94CDE">
                    <w:rPr>
                      <w:rFonts w:ascii="Calibri" w:hAnsi="Calibri" w:eastAsia="Calibri" w:cs="Calibri"/>
                      <w:color w:val="000000"/>
                      <w:sz w:val="18"/>
                    </w:rPr>
                    <w:t>Avoir une relation amoureuse ou sentimentale importante pour le sujet interrogé, sans pour autant qu'il se sente en couple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6BCC7EC" w14:textId="77777777">
                  <w:pPr>
                    <w:ind w:left="7"/>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02F19536" w14:textId="77777777">
              <w:trPr>
                <w:trHeight w:val="353"/>
              </w:trPr>
              <w:tc>
                <w:tcPr>
                  <w:tcW w:w="0" w:type="auto"/>
                  <w:vMerge/>
                  <w:tcBorders>
                    <w:top w:val="nil"/>
                    <w:left w:val="single" w:color="000000" w:sz="2" w:space="0"/>
                    <w:bottom w:val="nil"/>
                    <w:right w:val="single" w:color="000000" w:sz="2" w:space="0"/>
                  </w:tcBorders>
                </w:tcPr>
                <w:p w:rsidRPr="00C94CDE" w:rsidR="00C94CDE" w:rsidP="00C94CDE" w:rsidRDefault="00C94CDE" w14:paraId="3CD34401"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0FE49E40"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097C674" w14:textId="77777777">
                  <w:pPr>
                    <w:ind w:left="72"/>
                    <w:rPr>
                      <w:rFonts w:ascii="Calibri" w:hAnsi="Calibri" w:eastAsia="Calibri" w:cs="Calibri"/>
                      <w:color w:val="000000"/>
                      <w:sz w:val="20"/>
                    </w:rPr>
                  </w:pPr>
                  <w:r w:rsidRPr="00C94CDE">
                    <w:rPr>
                      <w:rFonts w:ascii="Calibri" w:hAnsi="Calibri" w:eastAsia="Calibri" w:cs="Calibri"/>
                      <w:color w:val="000000"/>
                      <w:sz w:val="18"/>
                    </w:rPr>
                    <w:t>Être en couple mais ne pas vivre avec son conjoint</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9A53BBC" w14:textId="77777777">
                  <w:pPr>
                    <w:rPr>
                      <w:rFonts w:ascii="Calibri" w:hAnsi="Calibri" w:eastAsia="Calibri" w:cs="Calibri"/>
                      <w:color w:val="000000"/>
                      <w:sz w:val="20"/>
                    </w:rPr>
                  </w:pPr>
                </w:p>
              </w:tc>
            </w:tr>
            <w:tr w:rsidRPr="00C94CDE" w:rsidR="00C94CDE" w:rsidTr="00D827F5" w14:paraId="2554119C" w14:textId="77777777">
              <w:trPr>
                <w:trHeight w:val="346"/>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08F5DA0A"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5ABA658F"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BD70B10" w14:textId="77777777">
                  <w:pPr>
                    <w:ind w:left="72"/>
                    <w:rPr>
                      <w:rFonts w:ascii="Calibri" w:hAnsi="Calibri" w:eastAsia="Calibri" w:cs="Calibri"/>
                      <w:color w:val="000000"/>
                      <w:sz w:val="20"/>
                    </w:rPr>
                  </w:pPr>
                  <w:r w:rsidRPr="00C94CDE">
                    <w:rPr>
                      <w:rFonts w:ascii="Calibri" w:hAnsi="Calibri" w:eastAsia="Calibri" w:cs="Calibri"/>
                      <w:color w:val="000000"/>
                      <w:sz w:val="18"/>
                    </w:rPr>
                    <w:t>Être en couple et vivre avec son conjoint</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3D0337D" w14:textId="77777777">
                  <w:pPr>
                    <w:rPr>
                      <w:rFonts w:ascii="Calibri" w:hAnsi="Calibri" w:eastAsia="Calibri" w:cs="Calibri"/>
                      <w:color w:val="000000"/>
                      <w:sz w:val="20"/>
                    </w:rPr>
                  </w:pPr>
                </w:p>
              </w:tc>
            </w:tr>
            <w:tr w:rsidRPr="00C94CDE" w:rsidR="00C94CDE" w:rsidTr="00D827F5" w14:paraId="7BBFFF89" w14:textId="77777777">
              <w:trPr>
                <w:trHeight w:val="363"/>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534674A" w14:textId="77777777">
                  <w:pPr>
                    <w:ind w:left="32"/>
                    <w:rPr>
                      <w:rFonts w:ascii="Calibri" w:hAnsi="Calibri" w:eastAsia="Calibri" w:cs="Calibri"/>
                      <w:color w:val="000000"/>
                      <w:sz w:val="20"/>
                    </w:rPr>
                  </w:pPr>
                  <w:r w:rsidRPr="00C94CDE">
                    <w:rPr>
                      <w:rFonts w:ascii="Calibri" w:hAnsi="Calibri" w:eastAsia="Calibri" w:cs="Calibri"/>
                      <w:color w:val="000000"/>
                      <w:sz w:val="18"/>
                    </w:rPr>
                    <w:t>7</w:t>
                  </w:r>
                </w:p>
              </w:tc>
              <w:tc>
                <w:tcPr>
                  <w:tcW w:w="204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66B3EA6" w14:textId="77777777">
                  <w:pPr>
                    <w:ind w:left="24"/>
                    <w:rPr>
                      <w:rFonts w:ascii="Calibri" w:hAnsi="Calibri" w:eastAsia="Calibri" w:cs="Calibri"/>
                      <w:color w:val="000000"/>
                      <w:sz w:val="20"/>
                    </w:rPr>
                  </w:pPr>
                  <w:r w:rsidRPr="00C94CDE">
                    <w:rPr>
                      <w:rFonts w:ascii="Calibri" w:hAnsi="Calibri" w:eastAsia="Calibri" w:cs="Calibri"/>
                      <w:color w:val="000000"/>
                      <w:sz w:val="18"/>
                    </w:rPr>
                    <w:t>Type de ménage</w:t>
                  </w: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B4F4C0F" w14:textId="77777777">
                  <w:pPr>
                    <w:ind w:left="72"/>
                    <w:rPr>
                      <w:rFonts w:ascii="Calibri" w:hAnsi="Calibri" w:eastAsia="Calibri" w:cs="Calibri"/>
                      <w:color w:val="000000"/>
                      <w:sz w:val="20"/>
                    </w:rPr>
                  </w:pPr>
                  <w:r w:rsidRPr="00C94CDE">
                    <w:rPr>
                      <w:rFonts w:ascii="Calibri" w:hAnsi="Calibri" w:eastAsia="Calibri" w:cs="Calibri"/>
                      <w:color w:val="000000"/>
                      <w:sz w:val="18"/>
                    </w:rPr>
                    <w:t>Une seule personne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C25A88C" w14:textId="77777777">
                  <w:pPr>
                    <w:rPr>
                      <w:rFonts w:ascii="Calibri" w:hAnsi="Calibri" w:eastAsia="Calibri" w:cs="Calibri"/>
                      <w:color w:val="000000"/>
                      <w:sz w:val="20"/>
                    </w:rPr>
                  </w:pPr>
                </w:p>
              </w:tc>
            </w:tr>
            <w:tr w:rsidRPr="00C94CDE" w:rsidR="00C94CDE" w:rsidTr="00D827F5" w14:paraId="4DC4927E" w14:textId="77777777">
              <w:trPr>
                <w:trHeight w:val="338"/>
              </w:trPr>
              <w:tc>
                <w:tcPr>
                  <w:tcW w:w="0" w:type="auto"/>
                  <w:vMerge/>
                  <w:tcBorders>
                    <w:top w:val="nil"/>
                    <w:left w:val="single" w:color="000000" w:sz="2" w:space="0"/>
                    <w:bottom w:val="nil"/>
                    <w:right w:val="single" w:color="000000" w:sz="2" w:space="0"/>
                  </w:tcBorders>
                </w:tcPr>
                <w:p w:rsidRPr="00C94CDE" w:rsidR="00C94CDE" w:rsidP="00C94CDE" w:rsidRDefault="00C94CDE" w14:paraId="0FBB3491"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1BDC53A7"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E81F140" w14:textId="77777777">
                  <w:pPr>
                    <w:ind w:left="72"/>
                    <w:rPr>
                      <w:rFonts w:ascii="Calibri" w:hAnsi="Calibri" w:eastAsia="Calibri" w:cs="Calibri"/>
                      <w:color w:val="000000"/>
                      <w:sz w:val="20"/>
                    </w:rPr>
                  </w:pPr>
                  <w:r w:rsidRPr="00C94CDE">
                    <w:rPr>
                      <w:rFonts w:ascii="Calibri" w:hAnsi="Calibri" w:eastAsia="Calibri" w:cs="Calibri"/>
                      <w:color w:val="000000"/>
                      <w:sz w:val="18"/>
                    </w:rPr>
                    <w:t>Mononucléaire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A111E50" w14:textId="77777777">
                  <w:pPr>
                    <w:rPr>
                      <w:rFonts w:ascii="Calibri" w:hAnsi="Calibri" w:eastAsia="Calibri" w:cs="Calibri"/>
                      <w:color w:val="000000"/>
                      <w:sz w:val="20"/>
                    </w:rPr>
                  </w:pPr>
                </w:p>
              </w:tc>
            </w:tr>
            <w:tr w:rsidRPr="00C94CDE" w:rsidR="00C94CDE" w:rsidTr="00D827F5" w14:paraId="51228DD0" w14:textId="77777777">
              <w:trPr>
                <w:trHeight w:val="364"/>
              </w:trPr>
              <w:tc>
                <w:tcPr>
                  <w:tcW w:w="0" w:type="auto"/>
                  <w:vMerge/>
                  <w:tcBorders>
                    <w:top w:val="nil"/>
                    <w:left w:val="single" w:color="000000" w:sz="2" w:space="0"/>
                    <w:bottom w:val="nil"/>
                    <w:right w:val="single" w:color="000000" w:sz="2" w:space="0"/>
                  </w:tcBorders>
                </w:tcPr>
                <w:p w:rsidRPr="00C94CDE" w:rsidR="00C94CDE" w:rsidP="00C94CDE" w:rsidRDefault="00C94CDE" w14:paraId="0934C4CB"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486E4B21"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A451159" w14:textId="77777777">
                  <w:pPr>
                    <w:ind w:left="72"/>
                    <w:rPr>
                      <w:rFonts w:ascii="Calibri" w:hAnsi="Calibri" w:eastAsia="Calibri" w:cs="Calibri"/>
                      <w:color w:val="000000"/>
                      <w:sz w:val="20"/>
                    </w:rPr>
                  </w:pPr>
                  <w:r w:rsidRPr="00C94CDE">
                    <w:rPr>
                      <w:rFonts w:ascii="Calibri" w:hAnsi="Calibri" w:eastAsia="Calibri" w:cs="Calibri"/>
                      <w:color w:val="000000"/>
                      <w:sz w:val="18"/>
                    </w:rPr>
                    <w:t>Monoparentale</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6B74D6F" w14:textId="77777777">
                  <w:pPr>
                    <w:rPr>
                      <w:rFonts w:ascii="Calibri" w:hAnsi="Calibri" w:eastAsia="Calibri" w:cs="Calibri"/>
                      <w:color w:val="000000"/>
                      <w:sz w:val="20"/>
                    </w:rPr>
                  </w:pPr>
                  <w:r w:rsidRPr="00C94CDE">
                    <w:rPr>
                      <w:rFonts w:ascii="Calibri" w:hAnsi="Calibri" w:eastAsia="Calibri" w:cs="Calibri"/>
                      <w:color w:val="000000"/>
                      <w:sz w:val="18"/>
                    </w:rPr>
                    <w:t>2</w:t>
                  </w:r>
                </w:p>
              </w:tc>
            </w:tr>
            <w:tr w:rsidRPr="00C94CDE" w:rsidR="00C94CDE" w:rsidTr="00D827F5" w14:paraId="204820FB" w14:textId="77777777">
              <w:trPr>
                <w:trHeight w:val="295"/>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35A75362"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6F36A2E0" w14:textId="77777777">
                  <w:pPr>
                    <w:rPr>
                      <w:rFonts w:ascii="Calibri" w:hAnsi="Calibri" w:eastAsia="Calibri" w:cs="Calibri"/>
                      <w:color w:val="000000"/>
                      <w:sz w:val="20"/>
                    </w:rPr>
                  </w:pPr>
                </w:p>
              </w:tc>
              <w:tc>
                <w:tcPr>
                  <w:tcW w:w="4971"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E136822" w14:textId="77777777">
                  <w:pPr>
                    <w:ind w:left="72"/>
                    <w:rPr>
                      <w:rFonts w:ascii="Calibri" w:hAnsi="Calibri" w:eastAsia="Calibri" w:cs="Calibri"/>
                      <w:color w:val="000000"/>
                      <w:sz w:val="20"/>
                    </w:rPr>
                  </w:pPr>
                  <w:r w:rsidRPr="00C94CDE">
                    <w:rPr>
                      <w:rFonts w:ascii="Calibri" w:hAnsi="Calibri" w:eastAsia="Calibri" w:cs="Calibri"/>
                      <w:color w:val="000000"/>
                      <w:sz w:val="18"/>
                    </w:rPr>
                    <w:t>« Isolés</w:t>
                  </w:r>
                </w:p>
              </w:tc>
              <w:tc>
                <w:tcPr>
                  <w:tcW w:w="346"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98EA476" w14:textId="77777777">
                  <w:pPr>
                    <w:rPr>
                      <w:rFonts w:ascii="Calibri" w:hAnsi="Calibri" w:eastAsia="Calibri" w:cs="Calibri"/>
                      <w:color w:val="000000"/>
                      <w:sz w:val="20"/>
                    </w:rPr>
                  </w:pPr>
                </w:p>
              </w:tc>
            </w:tr>
          </w:tbl>
          <w:p w:rsidRPr="00C94CDE" w:rsidR="00C94CDE" w:rsidP="00C94CDE" w:rsidRDefault="00C94CDE" w14:paraId="0A25F60F" w14:textId="77777777">
            <w:pPr>
              <w:rPr>
                <w:rFonts w:ascii="Calibri" w:hAnsi="Calibri" w:eastAsia="Calibri" w:cs="Calibri"/>
                <w:color w:val="000000"/>
                <w:sz w:val="20"/>
              </w:rPr>
            </w:pPr>
          </w:p>
        </w:tc>
      </w:tr>
    </w:tbl>
    <w:p w:rsidRPr="00C94CDE" w:rsidR="00C94CDE" w:rsidP="00C94CDE" w:rsidRDefault="00C94CDE" w14:paraId="2F300EB2" w14:textId="77777777">
      <w:pPr>
        <w:spacing w:after="0"/>
        <w:ind w:left="2" w:hanging="10"/>
        <w:rPr>
          <w:rFonts w:ascii="Calibri" w:hAnsi="Calibri" w:eastAsia="Calibri" w:cs="Calibri"/>
          <w:color w:val="000000"/>
          <w:sz w:val="20"/>
          <w:lang w:eastAsia="fr-FR"/>
        </w:rPr>
      </w:pPr>
      <w:r w:rsidRPr="00C94CDE">
        <w:rPr>
          <w:rFonts w:ascii="Calibri" w:hAnsi="Calibri" w:eastAsia="Calibri" w:cs="Calibri"/>
          <w:color w:val="000000"/>
          <w:sz w:val="18"/>
          <w:lang w:eastAsia="fr-FR"/>
        </w:rPr>
        <w:t>• Figure 3. Le score PRECAR.</w:t>
      </w:r>
    </w:p>
    <w:p w:rsidRPr="00C94CDE" w:rsidR="00C94CDE" w:rsidP="00C94CDE" w:rsidRDefault="00C94CDE" w14:paraId="61B08593" w14:textId="77777777">
      <w:pPr>
        <w:spacing w:after="1433"/>
        <w:ind w:left="-7"/>
        <w:rPr>
          <w:rFonts w:ascii="Calibri" w:hAnsi="Calibri" w:eastAsia="Calibri" w:cs="Calibri"/>
          <w:color w:val="000000"/>
          <w:sz w:val="20"/>
          <w:lang w:eastAsia="fr-FR"/>
        </w:rPr>
      </w:pPr>
      <w:r w:rsidRPr="00C94CDE">
        <w:rPr>
          <w:rFonts w:ascii="Calibri" w:hAnsi="Calibri" w:eastAsia="Calibri" w:cs="Calibri"/>
          <w:noProof/>
          <w:color w:val="000000"/>
          <w:lang w:eastAsia="fr-FR"/>
        </w:rPr>
        <mc:AlternateContent>
          <mc:Choice Requires="wpg">
            <w:drawing>
              <wp:inline distT="0" distB="0" distL="0" distR="0" wp14:anchorId="0203D4E2" wp14:editId="680A9294">
                <wp:extent cx="5901457" cy="9144"/>
                <wp:effectExtent l="0" t="0" r="0" b="0"/>
                <wp:docPr id="17194" name="Group 17194"/>
                <wp:cNvGraphicFramePr/>
                <a:graphic xmlns:a="http://schemas.openxmlformats.org/drawingml/2006/main">
                  <a:graphicData uri="http://schemas.microsoft.com/office/word/2010/wordprocessingGroup">
                    <wpg:wgp>
                      <wpg:cNvGrpSpPr/>
                      <wpg:grpSpPr>
                        <a:xfrm>
                          <a:off x="0" y="0"/>
                          <a:ext cx="5901457" cy="9144"/>
                          <a:chOff x="0" y="0"/>
                          <a:chExt cx="5901457" cy="9144"/>
                        </a:xfrm>
                      </wpg:grpSpPr>
                      <wps:wsp>
                        <wps:cNvPr id="17193" name="Shape 17193"/>
                        <wps:cNvSpPr/>
                        <wps:spPr>
                          <a:xfrm>
                            <a:off x="0" y="0"/>
                            <a:ext cx="5901457" cy="9144"/>
                          </a:xfrm>
                          <a:custGeom>
                            <a:avLst/>
                            <a:gdLst/>
                            <a:ahLst/>
                            <a:cxnLst/>
                            <a:rect l="0" t="0" r="0" b="0"/>
                            <a:pathLst>
                              <a:path w="5901457" h="9144">
                                <a:moveTo>
                                  <a:pt x="0" y="4573"/>
                                </a:moveTo>
                                <a:lnTo>
                                  <a:pt x="5901457" y="4573"/>
                                </a:lnTo>
                              </a:path>
                            </a:pathLst>
                          </a:custGeom>
                          <a:noFill/>
                          <a:ln w="9144" cap="flat" cmpd="sng" algn="ctr">
                            <a:solidFill>
                              <a:srgbClr val="000000"/>
                            </a:solidFill>
                            <a:prstDash val="solid"/>
                            <a:miter lim="100000"/>
                          </a:ln>
                          <a:effectLst/>
                        </wps:spPr>
                        <wps:bodyPr/>
                      </wps:wsp>
                    </wpg:wgp>
                  </a:graphicData>
                </a:graphic>
              </wp:inline>
            </w:drawing>
          </mc:Choice>
          <mc:Fallback>
            <w:pict w14:anchorId="6BFD3C65">
              <v:group id="Group 17194" style="width:464.7pt;height:.7pt;mso-position-horizontal-relative:char;mso-position-vertical-relative:line" coordsize="59014,91" o:spid="_x0000_s1026" w14:anchorId="01500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">
                <v:shape id="Shape 17193" style="position:absolute;width:59014;height:91;visibility:visible;mso-wrap-style:square;v-text-anchor:top" coordsize="5901457,9144" o:spid="_x0000_s1027" filled="f" strokeweight=".72pt" path="m,4573r5901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">
                  <v:stroke miterlimit="1" joinstyle="miter"/>
                  <v:path textboxrect="0,0,5901457,9144" arrowok="t"/>
                </v:shape>
                <w10:anchorlock/>
              </v:group>
            </w:pict>
          </mc:Fallback>
        </mc:AlternateContent>
      </w:r>
    </w:p>
    <w:p w:rsidRPr="00C94CDE" w:rsidR="00C94CDE" w:rsidP="00C94CDE" w:rsidRDefault="00C94CDE" w14:paraId="52003413" w14:textId="0CA94C2F">
      <w:pPr>
        <w:spacing w:after="572"/>
        <w:ind w:left="10" w:right="-8" w:hanging="10"/>
        <w:jc w:val="right"/>
        <w:rPr>
          <w:rFonts w:ascii="Calibri" w:hAnsi="Calibri" w:eastAsia="Calibri" w:cs="Calibri"/>
          <w:color w:val="000000"/>
          <w:sz w:val="20"/>
          <w:lang w:eastAsia="fr-FR"/>
        </w:rPr>
      </w:pPr>
    </w:p>
    <w:tbl>
      <w:tblPr>
        <w:tblStyle w:val="TableGrid"/>
        <w:tblW w:w="8189" w:type="dxa"/>
        <w:tblInd w:w="555" w:type="dxa"/>
        <w:tblCellMar>
          <w:top w:w="238" w:type="dxa"/>
          <w:left w:w="223" w:type="dxa"/>
          <w:right w:w="115" w:type="dxa"/>
        </w:tblCellMar>
        <w:tblLook w:val="04A0" w:firstRow="1" w:lastRow="0" w:firstColumn="1" w:lastColumn="0" w:noHBand="0" w:noVBand="1"/>
      </w:tblPr>
      <w:tblGrid>
        <w:gridCol w:w="8189"/>
      </w:tblGrid>
      <w:tr w:rsidRPr="00C94CDE" w:rsidR="00C94CDE" w:rsidTr="1E65A693" w14:paraId="2E337FA8" w14:textId="77777777">
        <w:trPr>
          <w:trHeight w:val="7006"/>
        </w:trPr>
        <w:tc>
          <w:tcPr>
            <w:tcW w:w="818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cPr>
          <w:tbl>
            <w:tblPr>
              <w:tblStyle w:val="TableGrid"/>
              <w:tblW w:w="7742" w:type="dxa"/>
              <w:tblInd w:w="0" w:type="dxa"/>
              <w:tblCellMar>
                <w:left w:w="79" w:type="dxa"/>
                <w:right w:w="115" w:type="dxa"/>
              </w:tblCellMar>
              <w:tblLook w:val="04A0" w:firstRow="1" w:lastRow="0" w:firstColumn="1" w:lastColumn="0" w:noHBand="0" w:noVBand="1"/>
            </w:tblPr>
            <w:tblGrid>
              <w:gridCol w:w="391"/>
              <w:gridCol w:w="2031"/>
              <w:gridCol w:w="4970"/>
              <w:gridCol w:w="350"/>
            </w:tblGrid>
            <w:tr w:rsidRPr="00C94CDE" w:rsidR="00C94CDE" w:rsidTr="00D827F5" w14:paraId="34D7EE31" w14:textId="77777777">
              <w:trPr>
                <w:trHeight w:val="454"/>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73D9B10" w14:textId="77777777">
                  <w:pPr>
                    <w:ind w:left="43"/>
                    <w:rPr>
                      <w:rFonts w:ascii="Calibri" w:hAnsi="Calibri" w:eastAsia="Calibri" w:cs="Calibri"/>
                      <w:color w:val="000000"/>
                      <w:sz w:val="20"/>
                    </w:rPr>
                  </w:pPr>
                  <w:r w:rsidRPr="00C94CDE">
                    <w:rPr>
                      <w:rFonts w:ascii="Calibri" w:hAnsi="Calibri" w:eastAsia="Calibri" w:cs="Calibri"/>
                      <w:color w:val="000000"/>
                      <w:sz w:val="20"/>
                    </w:rPr>
                    <w:t>8</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1727195" w14:textId="77777777">
                  <w:pPr>
                    <w:ind w:left="43"/>
                    <w:rPr>
                      <w:rFonts w:ascii="Calibri" w:hAnsi="Calibri" w:eastAsia="Calibri" w:cs="Calibri"/>
                      <w:color w:val="000000"/>
                      <w:sz w:val="20"/>
                    </w:rPr>
                  </w:pPr>
                  <w:r w:rsidRPr="00C94CDE">
                    <w:rPr>
                      <w:rFonts w:ascii="Calibri" w:hAnsi="Calibri" w:eastAsia="Calibri" w:cs="Calibri"/>
                      <w:color w:val="000000"/>
                      <w:sz w:val="18"/>
                    </w:rPr>
                    <w:t>Revenu</w:t>
                  </w:r>
                </w:p>
              </w:tc>
              <w:tc>
                <w:tcPr>
                  <w:tcW w:w="4978" w:type="dxa"/>
                  <w:tcBorders>
                    <w:top w:val="single" w:color="000000" w:sz="2" w:space="0"/>
                    <w:left w:val="single" w:color="000000" w:sz="2" w:space="0"/>
                    <w:bottom w:val="single" w:color="000000" w:sz="2" w:space="0"/>
                    <w:right w:val="single" w:color="000000" w:sz="2" w:space="0"/>
                  </w:tcBorders>
                  <w:vAlign w:val="center"/>
                </w:tcPr>
                <w:p w:rsidRPr="00C94CDE" w:rsidR="00C94CDE" w:rsidP="00C94CDE" w:rsidRDefault="00C94CDE" w14:paraId="0E7C2086" w14:textId="77777777">
                  <w:pPr>
                    <w:ind w:left="22"/>
                    <w:rPr>
                      <w:rFonts w:ascii="Calibri" w:hAnsi="Calibri" w:eastAsia="Calibri" w:cs="Calibri"/>
                      <w:color w:val="000000"/>
                      <w:sz w:val="20"/>
                    </w:rPr>
                  </w:pPr>
                  <w:r w:rsidRPr="00C94CDE">
                    <w:rPr>
                      <w:rFonts w:ascii="Calibri" w:hAnsi="Calibri" w:eastAsia="Calibri" w:cs="Calibri"/>
                      <w:color w:val="000000"/>
                      <w:sz w:val="18"/>
                    </w:rPr>
                    <w:t>&lt; 910 euros</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AF85B6B" w14:textId="77777777">
                  <w:pPr>
                    <w:rPr>
                      <w:rFonts w:ascii="Calibri" w:hAnsi="Calibri" w:eastAsia="Calibri" w:cs="Calibri"/>
                      <w:color w:val="000000"/>
                      <w:sz w:val="20"/>
                    </w:rPr>
                  </w:pPr>
                </w:p>
              </w:tc>
            </w:tr>
            <w:tr w:rsidRPr="00C94CDE" w:rsidR="00C94CDE" w:rsidTr="00D827F5" w14:paraId="13B619E6" w14:textId="77777777">
              <w:trPr>
                <w:trHeight w:val="410"/>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5AD98ADE"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66B141E9"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vAlign w:val="center"/>
                </w:tcPr>
                <w:p w:rsidRPr="00C94CDE" w:rsidR="00C94CDE" w:rsidP="00C94CDE" w:rsidRDefault="00C94CDE" w14:paraId="393A6AA0" w14:textId="77777777">
                  <w:pPr>
                    <w:ind w:left="22"/>
                    <w:rPr>
                      <w:rFonts w:ascii="Calibri" w:hAnsi="Calibri" w:eastAsia="Calibri" w:cs="Calibri"/>
                      <w:color w:val="000000"/>
                      <w:sz w:val="20"/>
                    </w:rPr>
                  </w:pPr>
                  <w:r w:rsidRPr="00C94CDE">
                    <w:rPr>
                      <w:rFonts w:ascii="Calibri" w:hAnsi="Calibri" w:eastAsia="Calibri" w:cs="Calibri"/>
                      <w:color w:val="000000"/>
                      <w:sz w:val="18"/>
                    </w:rPr>
                    <w:t>&gt; 910 euros</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11953F2" w14:textId="77777777">
                  <w:pPr>
                    <w:rPr>
                      <w:rFonts w:ascii="Calibri" w:hAnsi="Calibri" w:eastAsia="Calibri" w:cs="Calibri"/>
                      <w:color w:val="000000"/>
                      <w:sz w:val="20"/>
                    </w:rPr>
                  </w:pPr>
                </w:p>
              </w:tc>
            </w:tr>
            <w:tr w:rsidRPr="00C94CDE" w:rsidR="00C94CDE" w:rsidTr="00D827F5" w14:paraId="6F47D945" w14:textId="77777777">
              <w:trPr>
                <w:trHeight w:val="360"/>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C0C3BC2" w14:textId="77777777">
                  <w:pPr>
                    <w:ind w:left="14"/>
                    <w:rPr>
                      <w:rFonts w:ascii="Calibri" w:hAnsi="Calibri" w:eastAsia="Calibri" w:cs="Calibri"/>
                      <w:color w:val="000000"/>
                      <w:sz w:val="20"/>
                    </w:rPr>
                  </w:pPr>
                  <w:r w:rsidRPr="00C94CDE">
                    <w:rPr>
                      <w:rFonts w:ascii="Calibri" w:hAnsi="Calibri" w:eastAsia="Calibri" w:cs="Calibri"/>
                      <w:color w:val="000000"/>
                      <w:sz w:val="18"/>
                    </w:rPr>
                    <w:t>9</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C5D6BF4" w14:textId="77777777">
                  <w:pPr>
                    <w:ind w:left="14"/>
                    <w:rPr>
                      <w:rFonts w:ascii="Calibri" w:hAnsi="Calibri" w:eastAsia="Calibri" w:cs="Calibri"/>
                      <w:color w:val="000000"/>
                      <w:sz w:val="20"/>
                    </w:rPr>
                  </w:pPr>
                  <w:r w:rsidRPr="00C94CDE">
                    <w:rPr>
                      <w:rFonts w:ascii="Calibri" w:hAnsi="Calibri" w:eastAsia="Calibri" w:cs="Calibri"/>
                      <w:color w:val="000000"/>
                      <w:sz w:val="18"/>
                    </w:rPr>
                    <w:t>Financièrement</w:t>
                  </w: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7032762" w14:textId="77777777">
                  <w:pPr>
                    <w:ind w:left="14"/>
                    <w:rPr>
                      <w:rFonts w:ascii="Calibri" w:hAnsi="Calibri" w:eastAsia="Calibri" w:cs="Calibri"/>
                      <w:color w:val="000000"/>
                      <w:sz w:val="20"/>
                    </w:rPr>
                  </w:pPr>
                  <w:r w:rsidRPr="00C94CDE">
                    <w:rPr>
                      <w:rFonts w:ascii="Calibri" w:hAnsi="Calibri" w:eastAsia="Calibri" w:cs="Calibri"/>
                      <w:color w:val="000000"/>
                      <w:sz w:val="18"/>
                    </w:rPr>
                    <w:t>Vous êtes à l'aise</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F0AE033" w14:textId="77777777">
                  <w:pPr>
                    <w:rPr>
                      <w:rFonts w:ascii="Calibri" w:hAnsi="Calibri" w:eastAsia="Calibri" w:cs="Calibri"/>
                      <w:color w:val="000000"/>
                      <w:sz w:val="20"/>
                    </w:rPr>
                  </w:pPr>
                </w:p>
              </w:tc>
            </w:tr>
            <w:tr w:rsidRPr="00C94CDE" w:rsidR="00C94CDE" w:rsidTr="00D827F5" w14:paraId="7784B4DE" w14:textId="77777777">
              <w:trPr>
                <w:trHeight w:val="360"/>
              </w:trPr>
              <w:tc>
                <w:tcPr>
                  <w:tcW w:w="0" w:type="auto"/>
                  <w:vMerge/>
                  <w:tcBorders>
                    <w:top w:val="nil"/>
                    <w:left w:val="single" w:color="000000" w:sz="2" w:space="0"/>
                    <w:bottom w:val="nil"/>
                    <w:right w:val="single" w:color="000000" w:sz="2" w:space="0"/>
                  </w:tcBorders>
                </w:tcPr>
                <w:p w:rsidRPr="00C94CDE" w:rsidR="00C94CDE" w:rsidP="00C94CDE" w:rsidRDefault="00C94CDE" w14:paraId="3267169E"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37DB6A44"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7887563" w14:textId="77777777">
                  <w:pPr>
                    <w:ind w:left="22"/>
                    <w:rPr>
                      <w:rFonts w:ascii="Calibri" w:hAnsi="Calibri" w:eastAsia="Calibri" w:cs="Calibri"/>
                      <w:color w:val="000000"/>
                      <w:sz w:val="20"/>
                    </w:rPr>
                  </w:pPr>
                  <w:r w:rsidRPr="00C94CDE">
                    <w:rPr>
                      <w:rFonts w:ascii="Calibri" w:hAnsi="Calibri" w:eastAsia="Calibri" w:cs="Calibri"/>
                      <w:color w:val="000000"/>
                      <w:sz w:val="20"/>
                    </w:rPr>
                    <w:t>Ça va</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90C4A21" w14:textId="77777777">
                  <w:pPr>
                    <w:rPr>
                      <w:rFonts w:ascii="Calibri" w:hAnsi="Calibri" w:eastAsia="Calibri" w:cs="Calibri"/>
                      <w:color w:val="000000"/>
                      <w:sz w:val="20"/>
                    </w:rPr>
                  </w:pPr>
                  <w:r w:rsidRPr="00C94CDE">
                    <w:rPr>
                      <w:rFonts w:ascii="Calibri" w:hAnsi="Calibri" w:eastAsia="Calibri" w:cs="Calibri"/>
                      <w:color w:val="000000"/>
                      <w:sz w:val="18"/>
                    </w:rPr>
                    <w:t>o</w:t>
                  </w:r>
                </w:p>
              </w:tc>
            </w:tr>
            <w:tr w:rsidRPr="00C94CDE" w:rsidR="00C94CDE" w:rsidTr="00D827F5" w14:paraId="0282E339" w14:textId="77777777">
              <w:trPr>
                <w:trHeight w:val="360"/>
              </w:trPr>
              <w:tc>
                <w:tcPr>
                  <w:tcW w:w="0" w:type="auto"/>
                  <w:vMerge/>
                  <w:tcBorders>
                    <w:top w:val="nil"/>
                    <w:left w:val="single" w:color="000000" w:sz="2" w:space="0"/>
                    <w:bottom w:val="nil"/>
                    <w:right w:val="single" w:color="000000" w:sz="2" w:space="0"/>
                  </w:tcBorders>
                </w:tcPr>
                <w:p w:rsidRPr="00C94CDE" w:rsidR="00C94CDE" w:rsidP="00C94CDE" w:rsidRDefault="00C94CDE" w14:paraId="391BA388"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745D6E0C"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F53B3CD" w14:textId="77777777">
                  <w:pPr>
                    <w:ind w:left="22"/>
                    <w:rPr>
                      <w:rFonts w:ascii="Calibri" w:hAnsi="Calibri" w:eastAsia="Calibri" w:cs="Calibri"/>
                      <w:color w:val="000000"/>
                      <w:sz w:val="20"/>
                    </w:rPr>
                  </w:pPr>
                  <w:r w:rsidRPr="00C94CDE">
                    <w:rPr>
                      <w:rFonts w:ascii="Calibri" w:hAnsi="Calibri" w:eastAsia="Calibri" w:cs="Calibri"/>
                      <w:color w:val="000000"/>
                      <w:sz w:val="18"/>
                    </w:rPr>
                    <w:t>C'est juste, il faut faire attention</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925999D" w14:textId="77777777">
                  <w:pPr>
                    <w:rPr>
                      <w:rFonts w:ascii="Calibri" w:hAnsi="Calibri" w:eastAsia="Calibri" w:cs="Calibri"/>
                      <w:color w:val="000000"/>
                      <w:sz w:val="20"/>
                    </w:rPr>
                  </w:pPr>
                </w:p>
              </w:tc>
            </w:tr>
            <w:tr w:rsidRPr="00C94CDE" w:rsidR="00C94CDE" w:rsidTr="00D827F5" w14:paraId="1CAA6801" w14:textId="77777777">
              <w:trPr>
                <w:trHeight w:val="346"/>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7253A43F"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0DD0FAFB"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5391D91" w14:textId="77777777">
                  <w:pPr>
                    <w:ind w:left="14"/>
                    <w:rPr>
                      <w:rFonts w:ascii="Calibri" w:hAnsi="Calibri" w:eastAsia="Calibri" w:cs="Calibri"/>
                      <w:color w:val="000000"/>
                      <w:sz w:val="20"/>
                    </w:rPr>
                  </w:pPr>
                  <w:r w:rsidRPr="00C94CDE">
                    <w:rPr>
                      <w:rFonts w:ascii="Calibri" w:hAnsi="Calibri" w:eastAsia="Calibri" w:cs="Calibri"/>
                      <w:color w:val="000000"/>
                      <w:sz w:val="18"/>
                    </w:rPr>
                    <w:t>Vous y arrivez difficilement</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B3007DD" w14:textId="77777777">
                  <w:pPr>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7EA83D7F" w14:textId="77777777">
              <w:trPr>
                <w:trHeight w:val="353"/>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064A31D" w14:textId="77777777">
                  <w:pPr>
                    <w:ind w:left="14"/>
                    <w:rPr>
                      <w:rFonts w:ascii="Calibri" w:hAnsi="Calibri" w:eastAsia="Calibri" w:cs="Calibri"/>
                      <w:color w:val="000000"/>
                      <w:sz w:val="20"/>
                    </w:rPr>
                  </w:pPr>
                  <w:r w:rsidRPr="00C94CDE">
                    <w:rPr>
                      <w:rFonts w:ascii="Calibri" w:hAnsi="Calibri" w:eastAsia="Calibri" w:cs="Calibri"/>
                      <w:color w:val="000000"/>
                      <w:sz w:val="18"/>
                    </w:rPr>
                    <w:t>10</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FD26494" w14:textId="77777777">
                  <w:pPr>
                    <w:rPr>
                      <w:rFonts w:ascii="Calibri" w:hAnsi="Calibri" w:eastAsia="Calibri" w:cs="Calibri"/>
                      <w:color w:val="000000"/>
                      <w:sz w:val="20"/>
                    </w:rPr>
                  </w:pPr>
                  <w:r w:rsidRPr="00C94CDE">
                    <w:rPr>
                      <w:rFonts w:ascii="Calibri" w:hAnsi="Calibri" w:eastAsia="Calibri" w:cs="Calibri"/>
                      <w:color w:val="000000"/>
                      <w:sz w:val="18"/>
                    </w:rPr>
                    <w:t>Aide vie quotidienne</w:t>
                  </w: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056961D4" w14:textId="77777777">
                  <w:pPr>
                    <w:ind w:left="22"/>
                    <w:rPr>
                      <w:rFonts w:ascii="Calibri" w:hAnsi="Calibri" w:eastAsia="Calibri" w:cs="Calibri"/>
                      <w:color w:val="000000"/>
                      <w:sz w:val="20"/>
                    </w:rPr>
                  </w:pPr>
                  <w:r w:rsidRPr="00C94CDE">
                    <w:rPr>
                      <w:rFonts w:ascii="Calibri" w:hAnsi="Calibri" w:eastAsia="Calibri" w:cs="Calibri"/>
                      <w:color w:val="000000"/>
                      <w:sz w:val="20"/>
                    </w:rPr>
                    <w:t>Oui</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6DAB03F" w14:textId="77777777">
                  <w:pPr>
                    <w:rPr>
                      <w:rFonts w:ascii="Calibri" w:hAnsi="Calibri" w:eastAsia="Calibri" w:cs="Calibri"/>
                      <w:color w:val="000000"/>
                      <w:sz w:val="20"/>
                    </w:rPr>
                  </w:pPr>
                </w:p>
              </w:tc>
            </w:tr>
            <w:tr w:rsidRPr="00C94CDE" w:rsidR="00C94CDE" w:rsidTr="00D827F5" w14:paraId="48BAE6F1" w14:textId="77777777">
              <w:trPr>
                <w:trHeight w:val="360"/>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74C1E76"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5E3948F1"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6B0289B" w14:textId="77777777">
                  <w:pPr>
                    <w:ind w:left="22"/>
                    <w:rPr>
                      <w:rFonts w:ascii="Calibri" w:hAnsi="Calibri" w:eastAsia="Calibri" w:cs="Calibri"/>
                      <w:color w:val="000000"/>
                      <w:sz w:val="20"/>
                    </w:rPr>
                  </w:pPr>
                  <w:r w:rsidRPr="00C94CDE">
                    <w:rPr>
                      <w:rFonts w:ascii="Calibri" w:hAnsi="Calibri" w:eastAsia="Calibri" w:cs="Calibri"/>
                      <w:color w:val="000000"/>
                      <w:sz w:val="20"/>
                    </w:rPr>
                    <w:t>Non</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F12A118" w14:textId="77777777">
                  <w:pPr>
                    <w:rPr>
                      <w:rFonts w:ascii="Calibri" w:hAnsi="Calibri" w:eastAsia="Calibri" w:cs="Calibri"/>
                      <w:color w:val="000000"/>
                      <w:sz w:val="20"/>
                    </w:rPr>
                  </w:pPr>
                </w:p>
              </w:tc>
            </w:tr>
            <w:tr w:rsidRPr="00C94CDE" w:rsidR="00C94CDE" w:rsidTr="00D827F5" w14:paraId="169D9219" w14:textId="77777777">
              <w:trPr>
                <w:trHeight w:val="353"/>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53A817E" w14:textId="77777777">
                  <w:pPr>
                    <w:ind w:left="22"/>
                    <w:rPr>
                      <w:rFonts w:ascii="Calibri" w:hAnsi="Calibri" w:eastAsia="Calibri" w:cs="Calibri"/>
                      <w:color w:val="000000"/>
                      <w:sz w:val="20"/>
                    </w:rPr>
                  </w:pPr>
                  <w:r w:rsidRPr="00C94CDE">
                    <w:rPr>
                      <w:rFonts w:ascii="Calibri" w:hAnsi="Calibri" w:eastAsia="Calibri" w:cs="Calibri"/>
                      <w:color w:val="000000"/>
                      <w:sz w:val="16"/>
                    </w:rPr>
                    <w:t>11</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086A5B9" w14:textId="77777777">
                  <w:pPr>
                    <w:ind w:left="7" w:right="51"/>
                    <w:rPr>
                      <w:rFonts w:ascii="Calibri" w:hAnsi="Calibri" w:eastAsia="Calibri" w:cs="Calibri"/>
                      <w:color w:val="000000"/>
                      <w:sz w:val="20"/>
                    </w:rPr>
                  </w:pPr>
                  <w:r w:rsidRPr="00C94CDE">
                    <w:rPr>
                      <w:rFonts w:ascii="Calibri" w:hAnsi="Calibri" w:eastAsia="Calibri" w:cs="Calibri"/>
                      <w:color w:val="000000"/>
                      <w:sz w:val="18"/>
                    </w:rPr>
                    <w:t>Soutien matériel/financier</w:t>
                  </w: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8909A12" w14:textId="77777777">
                  <w:pPr>
                    <w:ind w:left="22"/>
                    <w:rPr>
                      <w:rFonts w:ascii="Calibri" w:hAnsi="Calibri" w:eastAsia="Calibri" w:cs="Calibri"/>
                      <w:color w:val="000000"/>
                      <w:sz w:val="20"/>
                    </w:rPr>
                  </w:pPr>
                  <w:r w:rsidRPr="00C94CDE">
                    <w:rPr>
                      <w:rFonts w:ascii="Calibri" w:hAnsi="Calibri" w:eastAsia="Calibri" w:cs="Calibri"/>
                      <w:color w:val="000000"/>
                      <w:sz w:val="20"/>
                    </w:rPr>
                    <w:t>Oui</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E73AC15" w14:textId="77777777">
                  <w:pPr>
                    <w:rPr>
                      <w:rFonts w:ascii="Calibri" w:hAnsi="Calibri" w:eastAsia="Calibri" w:cs="Calibri"/>
                      <w:color w:val="000000"/>
                      <w:sz w:val="20"/>
                    </w:rPr>
                  </w:pPr>
                  <w:r w:rsidRPr="00C94CDE">
                    <w:rPr>
                      <w:rFonts w:ascii="Calibri" w:hAnsi="Calibri" w:eastAsia="Calibri" w:cs="Calibri"/>
                      <w:color w:val="000000"/>
                      <w:sz w:val="18"/>
                    </w:rPr>
                    <w:t>o</w:t>
                  </w:r>
                </w:p>
              </w:tc>
            </w:tr>
            <w:tr w:rsidRPr="00C94CDE" w:rsidR="00C94CDE" w:rsidTr="00D827F5" w14:paraId="400650D8" w14:textId="77777777">
              <w:trPr>
                <w:trHeight w:val="353"/>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35FA9536"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693B0112"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17A5022F" w14:textId="77777777">
                  <w:pPr>
                    <w:ind w:left="22"/>
                    <w:rPr>
                      <w:rFonts w:ascii="Calibri" w:hAnsi="Calibri" w:eastAsia="Calibri" w:cs="Calibri"/>
                      <w:color w:val="000000"/>
                      <w:sz w:val="20"/>
                    </w:rPr>
                  </w:pPr>
                  <w:r w:rsidRPr="00C94CDE">
                    <w:rPr>
                      <w:rFonts w:ascii="Calibri" w:hAnsi="Calibri" w:eastAsia="Calibri" w:cs="Calibri"/>
                      <w:color w:val="000000"/>
                      <w:sz w:val="18"/>
                    </w:rPr>
                    <w:t>Non</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051751B" w14:textId="77777777">
                  <w:pPr>
                    <w:rPr>
                      <w:rFonts w:ascii="Calibri" w:hAnsi="Calibri" w:eastAsia="Calibri" w:cs="Calibri"/>
                      <w:color w:val="000000"/>
                      <w:sz w:val="20"/>
                    </w:rPr>
                  </w:pPr>
                </w:p>
              </w:tc>
            </w:tr>
            <w:tr w:rsidRPr="00C94CDE" w:rsidR="00C94CDE" w:rsidTr="00D827F5" w14:paraId="7540D6E8" w14:textId="77777777">
              <w:trPr>
                <w:trHeight w:val="360"/>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D58459C" w14:textId="77777777">
                  <w:pPr>
                    <w:ind w:left="14"/>
                    <w:rPr>
                      <w:rFonts w:ascii="Calibri" w:hAnsi="Calibri" w:eastAsia="Calibri" w:cs="Calibri"/>
                      <w:color w:val="000000"/>
                      <w:sz w:val="20"/>
                    </w:rPr>
                  </w:pPr>
                  <w:r w:rsidRPr="00C94CDE">
                    <w:rPr>
                      <w:rFonts w:ascii="Calibri" w:hAnsi="Calibri" w:eastAsia="Calibri" w:cs="Calibri"/>
                      <w:color w:val="000000"/>
                      <w:sz w:val="18"/>
                    </w:rPr>
                    <w:t>12</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E735507" w14:textId="77777777">
                  <w:pPr>
                    <w:ind w:left="7"/>
                    <w:rPr>
                      <w:rFonts w:ascii="Calibri" w:hAnsi="Calibri" w:eastAsia="Calibri" w:cs="Calibri"/>
                      <w:color w:val="000000"/>
                      <w:sz w:val="20"/>
                    </w:rPr>
                  </w:pPr>
                  <w:r w:rsidRPr="00C94CDE">
                    <w:rPr>
                      <w:rFonts w:ascii="Calibri" w:hAnsi="Calibri" w:eastAsia="Calibri" w:cs="Calibri"/>
                      <w:color w:val="000000"/>
                      <w:sz w:val="18"/>
                    </w:rPr>
                    <w:t>Soutien affectif/moral</w:t>
                  </w: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991C1D7" w14:textId="77777777">
                  <w:pPr>
                    <w:ind w:left="22"/>
                    <w:rPr>
                      <w:rFonts w:ascii="Calibri" w:hAnsi="Calibri" w:eastAsia="Calibri" w:cs="Calibri"/>
                      <w:color w:val="000000"/>
                      <w:sz w:val="20"/>
                    </w:rPr>
                  </w:pPr>
                  <w:r w:rsidRPr="00C94CDE">
                    <w:rPr>
                      <w:rFonts w:ascii="Calibri" w:hAnsi="Calibri" w:eastAsia="Calibri" w:cs="Calibri"/>
                      <w:color w:val="000000"/>
                      <w:sz w:val="20"/>
                    </w:rPr>
                    <w:t>Oui</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7C615D8" w14:textId="77777777">
                  <w:pPr>
                    <w:rPr>
                      <w:rFonts w:ascii="Calibri" w:hAnsi="Calibri" w:eastAsia="Calibri" w:cs="Calibri"/>
                      <w:color w:val="000000"/>
                      <w:sz w:val="20"/>
                    </w:rPr>
                  </w:pPr>
                </w:p>
              </w:tc>
            </w:tr>
            <w:tr w:rsidRPr="00C94CDE" w:rsidR="00C94CDE" w:rsidTr="00D827F5" w14:paraId="467D6A8A" w14:textId="77777777">
              <w:trPr>
                <w:trHeight w:val="353"/>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53818182"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2A52428D"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0CFEB66" w14:textId="77777777">
                  <w:pPr>
                    <w:ind w:left="22"/>
                    <w:rPr>
                      <w:rFonts w:ascii="Calibri" w:hAnsi="Calibri" w:eastAsia="Calibri" w:cs="Calibri"/>
                      <w:color w:val="000000"/>
                      <w:sz w:val="20"/>
                    </w:rPr>
                  </w:pPr>
                  <w:r w:rsidRPr="00C94CDE">
                    <w:rPr>
                      <w:rFonts w:ascii="Calibri" w:hAnsi="Calibri" w:eastAsia="Calibri" w:cs="Calibri"/>
                      <w:color w:val="000000"/>
                      <w:sz w:val="20"/>
                    </w:rPr>
                    <w:t>Non</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386692B" w14:textId="77777777">
                  <w:pPr>
                    <w:rPr>
                      <w:rFonts w:ascii="Calibri" w:hAnsi="Calibri" w:eastAsia="Calibri" w:cs="Calibri"/>
                      <w:color w:val="000000"/>
                      <w:sz w:val="20"/>
                    </w:rPr>
                  </w:pPr>
                </w:p>
              </w:tc>
            </w:tr>
            <w:tr w:rsidRPr="00C94CDE" w:rsidR="00C94CDE" w:rsidTr="00D827F5" w14:paraId="4CBBF495" w14:textId="77777777">
              <w:trPr>
                <w:trHeight w:val="367"/>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46D1AC1" w14:textId="77777777">
                  <w:pPr>
                    <w:ind w:left="14"/>
                    <w:rPr>
                      <w:rFonts w:ascii="Calibri" w:hAnsi="Calibri" w:eastAsia="Calibri" w:cs="Calibri"/>
                      <w:color w:val="000000"/>
                      <w:sz w:val="20"/>
                    </w:rPr>
                  </w:pPr>
                  <w:r w:rsidRPr="00C94CDE">
                    <w:rPr>
                      <w:rFonts w:ascii="Calibri" w:hAnsi="Calibri" w:eastAsia="Calibri" w:cs="Calibri"/>
                      <w:color w:val="000000"/>
                      <w:sz w:val="18"/>
                    </w:rPr>
                    <w:t>13</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8A84A28" w14:textId="77777777">
                  <w:pPr>
                    <w:ind w:left="7"/>
                    <w:rPr>
                      <w:rFonts w:ascii="Calibri" w:hAnsi="Calibri" w:eastAsia="Calibri" w:cs="Calibri"/>
                      <w:color w:val="000000"/>
                      <w:sz w:val="20"/>
                    </w:rPr>
                  </w:pPr>
                  <w:r w:rsidRPr="00C94CDE">
                    <w:rPr>
                      <w:rFonts w:ascii="Calibri" w:hAnsi="Calibri" w:eastAsia="Calibri" w:cs="Calibri"/>
                      <w:color w:val="000000"/>
                      <w:sz w:val="18"/>
                    </w:rPr>
                    <w:t>Situation dans le logement</w:t>
                  </w: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B31DDE2" w14:textId="77777777">
                  <w:pPr>
                    <w:ind w:left="22"/>
                    <w:rPr>
                      <w:rFonts w:ascii="Calibri" w:hAnsi="Calibri" w:eastAsia="Calibri" w:cs="Calibri"/>
                      <w:color w:val="000000"/>
                      <w:sz w:val="20"/>
                    </w:rPr>
                  </w:pPr>
                  <w:proofErr w:type="spellStart"/>
                  <w:r w:rsidRPr="00C94CDE">
                    <w:rPr>
                      <w:rFonts w:ascii="Calibri" w:hAnsi="Calibri" w:eastAsia="Calibri" w:cs="Calibri"/>
                      <w:color w:val="000000"/>
                      <w:sz w:val="18"/>
                    </w:rPr>
                    <w:t>Étre</w:t>
                  </w:r>
                  <w:proofErr w:type="spellEnd"/>
                  <w:r w:rsidRPr="00C94CDE">
                    <w:rPr>
                      <w:rFonts w:ascii="Calibri" w:hAnsi="Calibri" w:eastAsia="Calibri" w:cs="Calibri"/>
                      <w:color w:val="000000"/>
                      <w:sz w:val="18"/>
                    </w:rPr>
                    <w:t xml:space="preserve"> propriétaire, ou en lien avec ce dernier</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31A22F5" w14:textId="77777777">
                  <w:pPr>
                    <w:rPr>
                      <w:rFonts w:ascii="Calibri" w:hAnsi="Calibri" w:eastAsia="Calibri" w:cs="Calibri"/>
                      <w:color w:val="000000"/>
                      <w:sz w:val="20"/>
                    </w:rPr>
                  </w:pPr>
                </w:p>
              </w:tc>
            </w:tr>
            <w:tr w:rsidRPr="00C94CDE" w:rsidR="00C94CDE" w:rsidTr="00D827F5" w14:paraId="2929D055" w14:textId="77777777">
              <w:trPr>
                <w:trHeight w:val="346"/>
              </w:trPr>
              <w:tc>
                <w:tcPr>
                  <w:tcW w:w="0" w:type="auto"/>
                  <w:vMerge/>
                  <w:tcBorders>
                    <w:top w:val="nil"/>
                    <w:left w:val="single" w:color="000000" w:sz="2" w:space="0"/>
                    <w:bottom w:val="nil"/>
                    <w:right w:val="single" w:color="000000" w:sz="2" w:space="0"/>
                  </w:tcBorders>
                </w:tcPr>
                <w:p w:rsidRPr="00C94CDE" w:rsidR="00C94CDE" w:rsidP="00C94CDE" w:rsidRDefault="00C94CDE" w14:paraId="61A2E167"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40AE0E20"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7060B611" w14:textId="77777777">
                  <w:pPr>
                    <w:ind w:left="22"/>
                    <w:rPr>
                      <w:rFonts w:ascii="Calibri" w:hAnsi="Calibri" w:eastAsia="Calibri" w:cs="Calibri"/>
                      <w:color w:val="000000"/>
                      <w:sz w:val="20"/>
                    </w:rPr>
                  </w:pPr>
                  <w:r w:rsidRPr="00C94CDE">
                    <w:rPr>
                      <w:rFonts w:ascii="Calibri" w:hAnsi="Calibri" w:eastAsia="Calibri" w:cs="Calibri"/>
                      <w:color w:val="000000"/>
                      <w:sz w:val="18"/>
                    </w:rPr>
                    <w:t>Être locataire ou attaché à ce dernier</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9359F37" w14:textId="77777777">
                  <w:pPr>
                    <w:rPr>
                      <w:rFonts w:ascii="Calibri" w:hAnsi="Calibri" w:eastAsia="Calibri" w:cs="Calibri"/>
                      <w:color w:val="000000"/>
                      <w:sz w:val="20"/>
                    </w:rPr>
                  </w:pPr>
                </w:p>
              </w:tc>
            </w:tr>
            <w:tr w:rsidRPr="00C94CDE" w:rsidR="00C94CDE" w:rsidTr="00D827F5" w14:paraId="2A9D2A85" w14:textId="77777777">
              <w:trPr>
                <w:trHeight w:val="346"/>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442A0E11"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C6A7D11"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C4CB551" w14:textId="77777777">
                  <w:pPr>
                    <w:ind w:left="22"/>
                    <w:rPr>
                      <w:rFonts w:ascii="Calibri" w:hAnsi="Calibri" w:eastAsia="Calibri" w:cs="Calibri"/>
                      <w:color w:val="000000"/>
                      <w:sz w:val="20"/>
                    </w:rPr>
                  </w:pPr>
                  <w:proofErr w:type="spellStart"/>
                  <w:r w:rsidRPr="00C94CDE">
                    <w:rPr>
                      <w:rFonts w:ascii="Calibri" w:hAnsi="Calibri" w:eastAsia="Calibri" w:cs="Calibri"/>
                      <w:color w:val="000000"/>
                      <w:sz w:val="18"/>
                    </w:rPr>
                    <w:t>Étre</w:t>
                  </w:r>
                  <w:proofErr w:type="spellEnd"/>
                  <w:r w:rsidRPr="00C94CDE">
                    <w:rPr>
                      <w:rFonts w:ascii="Calibri" w:hAnsi="Calibri" w:eastAsia="Calibri" w:cs="Calibri"/>
                      <w:color w:val="000000"/>
                      <w:sz w:val="18"/>
                    </w:rPr>
                    <w:t xml:space="preserve"> hébergé</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5D4AA7B" w14:textId="77777777">
                  <w:pPr>
                    <w:rPr>
                      <w:rFonts w:ascii="Calibri" w:hAnsi="Calibri" w:eastAsia="Calibri" w:cs="Calibri"/>
                      <w:color w:val="000000"/>
                      <w:sz w:val="20"/>
                    </w:rPr>
                  </w:pPr>
                  <w:r w:rsidRPr="00C94CDE">
                    <w:rPr>
                      <w:rFonts w:ascii="Calibri" w:hAnsi="Calibri" w:eastAsia="Calibri" w:cs="Calibri"/>
                      <w:color w:val="000000"/>
                      <w:sz w:val="16"/>
                    </w:rPr>
                    <w:t>2</w:t>
                  </w:r>
                </w:p>
              </w:tc>
            </w:tr>
            <w:tr w:rsidRPr="00C94CDE" w:rsidR="00C94CDE" w:rsidTr="00D827F5" w14:paraId="141EB41D" w14:textId="77777777">
              <w:trPr>
                <w:trHeight w:val="360"/>
              </w:trPr>
              <w:tc>
                <w:tcPr>
                  <w:tcW w:w="38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6A74F121" w14:textId="77777777">
                  <w:pPr>
                    <w:ind w:left="14"/>
                    <w:rPr>
                      <w:rFonts w:ascii="Calibri" w:hAnsi="Calibri" w:eastAsia="Calibri" w:cs="Calibri"/>
                      <w:color w:val="000000"/>
                      <w:sz w:val="20"/>
                    </w:rPr>
                  </w:pPr>
                  <w:r w:rsidRPr="00C94CDE">
                    <w:rPr>
                      <w:rFonts w:ascii="Calibri" w:hAnsi="Calibri" w:eastAsia="Calibri" w:cs="Calibri"/>
                      <w:color w:val="000000"/>
                      <w:sz w:val="18"/>
                    </w:rPr>
                    <w:t>14</w:t>
                  </w:r>
                </w:p>
              </w:tc>
              <w:tc>
                <w:tcPr>
                  <w:tcW w:w="2032" w:type="dxa"/>
                  <w:vMerge w:val="restart"/>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23535D66" w14:textId="77777777">
                  <w:pPr>
                    <w:ind w:left="7"/>
                    <w:rPr>
                      <w:rFonts w:ascii="Calibri" w:hAnsi="Calibri" w:eastAsia="Calibri" w:cs="Calibri"/>
                      <w:color w:val="000000"/>
                      <w:sz w:val="20"/>
                    </w:rPr>
                  </w:pPr>
                  <w:r w:rsidRPr="00C94CDE">
                    <w:rPr>
                      <w:rFonts w:ascii="Calibri" w:hAnsi="Calibri" w:eastAsia="Calibri" w:cs="Calibri"/>
                      <w:color w:val="000000"/>
                      <w:sz w:val="18"/>
                    </w:rPr>
                    <w:t>Origine migratoire</w:t>
                  </w: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5032E6CC" w14:textId="77777777">
                  <w:pPr>
                    <w:ind w:left="22"/>
                    <w:rPr>
                      <w:rFonts w:ascii="Calibri" w:hAnsi="Calibri" w:eastAsia="Calibri" w:cs="Calibri"/>
                      <w:color w:val="000000"/>
                      <w:sz w:val="20"/>
                    </w:rPr>
                  </w:pPr>
                  <w:r w:rsidRPr="00C94CDE">
                    <w:rPr>
                      <w:rFonts w:ascii="Calibri" w:hAnsi="Calibri" w:eastAsia="Calibri" w:cs="Calibri"/>
                      <w:color w:val="000000"/>
                      <w:sz w:val="18"/>
                    </w:rPr>
                    <w:t>Être français né de deux parents français</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BCD0AA8" w14:textId="77777777">
                  <w:pPr>
                    <w:rPr>
                      <w:rFonts w:ascii="Calibri" w:hAnsi="Calibri" w:eastAsia="Calibri" w:cs="Calibri"/>
                      <w:color w:val="000000"/>
                      <w:sz w:val="20"/>
                    </w:rPr>
                  </w:pPr>
                </w:p>
              </w:tc>
            </w:tr>
            <w:tr w:rsidRPr="00C94CDE" w:rsidR="00C94CDE" w:rsidTr="00D827F5" w14:paraId="4285AD50" w14:textId="77777777">
              <w:trPr>
                <w:trHeight w:val="360"/>
              </w:trPr>
              <w:tc>
                <w:tcPr>
                  <w:tcW w:w="0" w:type="auto"/>
                  <w:vMerge/>
                  <w:tcBorders>
                    <w:top w:val="nil"/>
                    <w:left w:val="single" w:color="000000" w:sz="2" w:space="0"/>
                    <w:bottom w:val="nil"/>
                    <w:right w:val="single" w:color="000000" w:sz="2" w:space="0"/>
                  </w:tcBorders>
                </w:tcPr>
                <w:p w:rsidRPr="00C94CDE" w:rsidR="00C94CDE" w:rsidP="00C94CDE" w:rsidRDefault="00C94CDE" w14:paraId="78F07148" w14:textId="77777777">
                  <w:pPr>
                    <w:rPr>
                      <w:rFonts w:ascii="Calibri" w:hAnsi="Calibri" w:eastAsia="Calibri" w:cs="Calibri"/>
                      <w:color w:val="000000"/>
                      <w:sz w:val="20"/>
                    </w:rPr>
                  </w:pPr>
                </w:p>
              </w:tc>
              <w:tc>
                <w:tcPr>
                  <w:tcW w:w="0" w:type="auto"/>
                  <w:vMerge/>
                  <w:tcBorders>
                    <w:top w:val="nil"/>
                    <w:left w:val="single" w:color="000000" w:sz="2" w:space="0"/>
                    <w:bottom w:val="nil"/>
                    <w:right w:val="single" w:color="000000" w:sz="2" w:space="0"/>
                  </w:tcBorders>
                </w:tcPr>
                <w:p w:rsidRPr="00C94CDE" w:rsidR="00C94CDE" w:rsidP="00C94CDE" w:rsidRDefault="00C94CDE" w14:paraId="3B36D290"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138BE72" w14:textId="77777777">
                  <w:pPr>
                    <w:ind w:left="14"/>
                    <w:rPr>
                      <w:rFonts w:ascii="Calibri" w:hAnsi="Calibri" w:eastAsia="Calibri" w:cs="Calibri"/>
                      <w:color w:val="000000"/>
                      <w:sz w:val="20"/>
                    </w:rPr>
                  </w:pPr>
                  <w:r w:rsidRPr="00C94CDE">
                    <w:rPr>
                      <w:rFonts w:ascii="Calibri" w:hAnsi="Calibri" w:eastAsia="Calibri" w:cs="Calibri"/>
                      <w:color w:val="000000"/>
                      <w:sz w:val="18"/>
                    </w:rPr>
                    <w:t>Être français né d'au moins un parent étranger</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8EEF6FA" w14:textId="77777777">
                  <w:pPr>
                    <w:rPr>
                      <w:rFonts w:ascii="Calibri" w:hAnsi="Calibri" w:eastAsia="Calibri" w:cs="Calibri"/>
                      <w:color w:val="000000"/>
                      <w:sz w:val="20"/>
                    </w:rPr>
                  </w:pPr>
                </w:p>
              </w:tc>
            </w:tr>
            <w:tr w:rsidRPr="00C94CDE" w:rsidR="00C94CDE" w:rsidTr="00D827F5" w14:paraId="28100F26" w14:textId="77777777">
              <w:trPr>
                <w:trHeight w:val="353"/>
              </w:trPr>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D569D66" w14:textId="77777777">
                  <w:pPr>
                    <w:rPr>
                      <w:rFonts w:ascii="Calibri" w:hAnsi="Calibri" w:eastAsia="Calibri" w:cs="Calibri"/>
                      <w:color w:val="000000"/>
                      <w:sz w:val="20"/>
                    </w:rPr>
                  </w:pPr>
                </w:p>
              </w:tc>
              <w:tc>
                <w:tcPr>
                  <w:tcW w:w="0" w:type="auto"/>
                  <w:vMerge/>
                  <w:tcBorders>
                    <w:top w:val="nil"/>
                    <w:left w:val="single" w:color="000000" w:sz="2" w:space="0"/>
                    <w:bottom w:val="single" w:color="000000" w:sz="2" w:space="0"/>
                    <w:right w:val="single" w:color="000000" w:sz="2" w:space="0"/>
                  </w:tcBorders>
                </w:tcPr>
                <w:p w:rsidRPr="00C94CDE" w:rsidR="00C94CDE" w:rsidP="00C94CDE" w:rsidRDefault="00C94CDE" w14:paraId="1EE10289" w14:textId="77777777">
                  <w:pPr>
                    <w:rPr>
                      <w:rFonts w:ascii="Calibri" w:hAnsi="Calibri" w:eastAsia="Calibri" w:cs="Calibri"/>
                      <w:color w:val="000000"/>
                      <w:sz w:val="20"/>
                    </w:rPr>
                  </w:pPr>
                </w:p>
              </w:tc>
              <w:tc>
                <w:tcPr>
                  <w:tcW w:w="4978"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392B0940" w14:textId="77777777">
                  <w:pPr>
                    <w:ind w:left="14"/>
                    <w:rPr>
                      <w:rFonts w:ascii="Calibri" w:hAnsi="Calibri" w:eastAsia="Calibri" w:cs="Calibri"/>
                      <w:color w:val="000000"/>
                      <w:sz w:val="20"/>
                    </w:rPr>
                  </w:pPr>
                  <w:r w:rsidRPr="00C94CDE">
                    <w:rPr>
                      <w:rFonts w:ascii="Calibri" w:hAnsi="Calibri" w:eastAsia="Calibri" w:cs="Calibri"/>
                      <w:color w:val="000000"/>
                      <w:sz w:val="18"/>
                    </w:rPr>
                    <w:t>Être étranger</w:t>
                  </w:r>
                </w:p>
              </w:tc>
              <w:tc>
                <w:tcPr>
                  <w:tcW w:w="350" w:type="dxa"/>
                  <w:tcBorders>
                    <w:top w:val="single" w:color="000000" w:sz="2" w:space="0"/>
                    <w:left w:val="single" w:color="000000" w:sz="2" w:space="0"/>
                    <w:bottom w:val="single" w:color="000000" w:sz="2" w:space="0"/>
                    <w:right w:val="single" w:color="000000" w:sz="2" w:space="0"/>
                  </w:tcBorders>
                </w:tcPr>
                <w:p w:rsidRPr="00C94CDE" w:rsidR="00C94CDE" w:rsidP="00C94CDE" w:rsidRDefault="00C94CDE" w14:paraId="430EC107" w14:textId="77777777">
                  <w:pPr>
                    <w:rPr>
                      <w:rFonts w:ascii="Calibri" w:hAnsi="Calibri" w:eastAsia="Calibri" w:cs="Calibri"/>
                      <w:color w:val="000000"/>
                      <w:sz w:val="20"/>
                    </w:rPr>
                  </w:pPr>
                  <w:r w:rsidRPr="00C94CDE">
                    <w:rPr>
                      <w:rFonts w:ascii="Calibri" w:hAnsi="Calibri" w:eastAsia="Calibri" w:cs="Calibri"/>
                      <w:color w:val="000000"/>
                      <w:sz w:val="16"/>
                    </w:rPr>
                    <w:t>2</w:t>
                  </w:r>
                </w:p>
              </w:tc>
            </w:tr>
          </w:tbl>
          <w:p w:rsidRPr="00C94CDE" w:rsidR="00C94CDE" w:rsidP="00C94CDE" w:rsidRDefault="00C94CDE" w14:paraId="0B21E3F9" w14:textId="77777777">
            <w:pPr>
              <w:rPr>
                <w:rFonts w:ascii="Calibri" w:hAnsi="Calibri" w:eastAsia="Calibri" w:cs="Calibri"/>
                <w:color w:val="000000"/>
                <w:sz w:val="20"/>
              </w:rPr>
            </w:pPr>
          </w:p>
        </w:tc>
      </w:tr>
    </w:tbl>
    <w:p w:rsidRPr="00C94CDE" w:rsidR="00C94CDE" w:rsidP="00C94CDE" w:rsidRDefault="00C94CDE" w14:paraId="08B50C5A" w14:textId="77777777">
      <w:pPr>
        <w:spacing w:after="0"/>
        <w:ind w:left="2" w:hanging="10"/>
        <w:rPr>
          <w:rFonts w:ascii="Calibri" w:hAnsi="Calibri" w:eastAsia="Calibri" w:cs="Calibri"/>
          <w:color w:val="000000"/>
          <w:sz w:val="20"/>
          <w:lang w:eastAsia="fr-FR"/>
        </w:rPr>
      </w:pPr>
      <w:r w:rsidRPr="00C94CDE">
        <w:rPr>
          <w:rFonts w:ascii="Calibri" w:hAnsi="Calibri" w:eastAsia="Calibri" w:cs="Calibri"/>
          <w:color w:val="000000"/>
          <w:sz w:val="18"/>
          <w:lang w:eastAsia="fr-FR"/>
        </w:rPr>
        <w:t>• Figure 3. (Suite)</w:t>
      </w:r>
    </w:p>
    <w:p w:rsidRPr="00C94CDE" w:rsidR="00C94CDE" w:rsidP="00C94CDE" w:rsidRDefault="00C94CDE" w14:paraId="24A794A4" w14:textId="77777777">
      <w:pPr>
        <w:spacing w:after="0"/>
        <w:rPr>
          <w:rFonts w:ascii="Calibri" w:hAnsi="Calibri" w:eastAsia="Calibri" w:cs="Calibri"/>
          <w:color w:val="000000"/>
          <w:sz w:val="20"/>
          <w:lang w:eastAsia="fr-FR"/>
        </w:rPr>
      </w:pPr>
      <w:r w:rsidRPr="00C94CDE">
        <w:rPr>
          <w:rFonts w:ascii="Calibri" w:hAnsi="Calibri" w:eastAsia="Calibri" w:cs="Calibri"/>
          <w:noProof/>
          <w:color w:val="000000"/>
          <w:lang w:eastAsia="fr-FR"/>
        </w:rPr>
        <mc:AlternateContent>
          <mc:Choice Requires="wpg">
            <w:drawing>
              <wp:inline distT="0" distB="0" distL="0" distR="0" wp14:anchorId="78A6259C" wp14:editId="18FDCD75">
                <wp:extent cx="5896882" cy="9144"/>
                <wp:effectExtent l="0" t="0" r="0" b="0"/>
                <wp:docPr id="17196" name="Group 17196"/>
                <wp:cNvGraphicFramePr/>
                <a:graphic xmlns:a="http://schemas.openxmlformats.org/drawingml/2006/main">
                  <a:graphicData uri="http://schemas.microsoft.com/office/word/2010/wordprocessingGroup">
                    <wpg:wgp>
                      <wpg:cNvGrpSpPr/>
                      <wpg:grpSpPr>
                        <a:xfrm>
                          <a:off x="0" y="0"/>
                          <a:ext cx="5896882" cy="9144"/>
                          <a:chOff x="0" y="0"/>
                          <a:chExt cx="5896882" cy="9144"/>
                        </a:xfrm>
                      </wpg:grpSpPr>
                      <wps:wsp>
                        <wps:cNvPr id="17195" name="Shape 17195"/>
                        <wps:cNvSpPr/>
                        <wps:spPr>
                          <a:xfrm>
                            <a:off x="0" y="0"/>
                            <a:ext cx="5896882" cy="9144"/>
                          </a:xfrm>
                          <a:custGeom>
                            <a:avLst/>
                            <a:gdLst/>
                            <a:ahLst/>
                            <a:cxnLst/>
                            <a:rect l="0" t="0" r="0" b="0"/>
                            <a:pathLst>
                              <a:path w="5896882" h="9144">
                                <a:moveTo>
                                  <a:pt x="0" y="4572"/>
                                </a:moveTo>
                                <a:lnTo>
                                  <a:pt x="5896882" y="4572"/>
                                </a:lnTo>
                              </a:path>
                            </a:pathLst>
                          </a:custGeom>
                          <a:noFill/>
                          <a:ln w="9144" cap="flat" cmpd="sng" algn="ctr">
                            <a:solidFill>
                              <a:srgbClr val="000000"/>
                            </a:solidFill>
                            <a:prstDash val="solid"/>
                            <a:miter lim="100000"/>
                          </a:ln>
                          <a:effectLst/>
                        </wps:spPr>
                        <wps:bodyPr/>
                      </wps:wsp>
                    </wpg:wgp>
                  </a:graphicData>
                </a:graphic>
              </wp:inline>
            </w:drawing>
          </mc:Choice>
          <mc:Fallback>
            <w:pict w14:anchorId="4AD835FA">
              <v:group id="Group 17196" style="width:464.3pt;height:.7pt;mso-position-horizontal-relative:char;mso-position-vertical-relative:line" coordsize="58968,91" o:spid="_x0000_s1026" w14:anchorId="3E109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">
                <v:shape id="Shape 17195" style="position:absolute;width:58968;height:91;visibility:visible;mso-wrap-style:square;v-text-anchor:top" coordsize="5896882,9144" o:spid="_x0000_s1027" filled="f" strokeweight=".72pt" path="m,4572r58968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">
                  <v:stroke miterlimit="1" joinstyle="miter"/>
                  <v:path textboxrect="0,0,5896882,9144" arrowok="t"/>
                </v:shape>
                <w10:anchorlock/>
              </v:group>
            </w:pict>
          </mc:Fallback>
        </mc:AlternateContent>
      </w:r>
    </w:p>
    <w:p w:rsidRPr="00C94CDE" w:rsidR="00C94CDE" w:rsidP="00C94CDE" w:rsidRDefault="00C94CDE" w14:paraId="4BFE170B" w14:textId="77777777">
      <w:pPr>
        <w:spacing w:after="94" w:line="226" w:lineRule="auto"/>
        <w:ind w:left="14" w:firstLine="4"/>
        <w:jc w:val="both"/>
        <w:rPr>
          <w:rFonts w:ascii="Calibri" w:hAnsi="Calibri" w:eastAsia="Calibri" w:cs="Calibri"/>
          <w:color w:val="000000"/>
          <w:sz w:val="20"/>
          <w:lang w:eastAsia="fr-FR"/>
        </w:rPr>
        <w:sectPr w:rsidRPr="00C94CDE" w:rsidR="00C94CDE">
          <w:pgSz w:w="11880" w:h="16798" w:orient="portrait"/>
          <w:pgMar w:top="590" w:right="1390" w:bottom="696" w:left="1189" w:header="720" w:footer="720" w:gutter="0"/>
          <w:cols w:space="720"/>
        </w:sectPr>
      </w:pPr>
    </w:p>
    <w:p w:rsidRPr="00C94CDE" w:rsidR="00C94CDE" w:rsidP="00C94CDE" w:rsidRDefault="00C94CDE" w14:paraId="6DC6D510" w14:textId="77777777">
      <w:pPr>
        <w:spacing w:after="0" w:line="216" w:lineRule="auto"/>
        <w:ind w:left="14" w:firstLine="14"/>
        <w:rPr>
          <w:rFonts w:ascii="Calibri" w:hAnsi="Calibri" w:eastAsia="Calibri" w:cs="Calibri"/>
          <w:color w:val="000000"/>
          <w:sz w:val="20"/>
          <w:lang w:eastAsia="fr-FR"/>
        </w:rPr>
      </w:pPr>
      <w:r w:rsidRPr="00C94CDE">
        <w:rPr>
          <w:rFonts w:ascii="Calibri" w:hAnsi="Calibri" w:eastAsia="Calibri" w:cs="Calibri"/>
          <w:color w:val="000000"/>
          <w:sz w:val="32"/>
          <w:lang w:eastAsia="fr-FR"/>
        </w:rPr>
        <w:t>Utilisation des scores de précarité en médecine générale</w:t>
      </w:r>
    </w:p>
    <w:p w:rsidRPr="00C94CDE" w:rsidR="00C94CDE" w:rsidP="00C94CDE" w:rsidRDefault="00C94CDE" w14:paraId="7FE8BF5E" w14:textId="77777777">
      <w:pPr>
        <w:spacing w:after="378"/>
        <w:rPr>
          <w:rFonts w:ascii="Calibri" w:hAnsi="Calibri" w:eastAsia="Calibri" w:cs="Calibri"/>
          <w:color w:val="000000"/>
          <w:sz w:val="20"/>
          <w:lang w:eastAsia="fr-FR"/>
        </w:rPr>
      </w:pPr>
      <w:r w:rsidRPr="00C94CDE">
        <w:rPr>
          <w:rFonts w:ascii="Calibri" w:hAnsi="Calibri" w:eastAsia="Calibri" w:cs="Calibri"/>
          <w:noProof/>
          <w:color w:val="000000"/>
          <w:lang w:eastAsia="fr-FR"/>
        </w:rPr>
        <mc:AlternateContent>
          <mc:Choice Requires="wpg">
            <w:drawing>
              <wp:inline distT="0" distB="0" distL="0" distR="0" wp14:anchorId="5BBFB7AD" wp14:editId="64F64E33">
                <wp:extent cx="2850084" cy="18288"/>
                <wp:effectExtent l="0" t="0" r="0" b="0"/>
                <wp:docPr id="17198" name="Group 17198"/>
                <wp:cNvGraphicFramePr/>
                <a:graphic xmlns:a="http://schemas.openxmlformats.org/drawingml/2006/main">
                  <a:graphicData uri="http://schemas.microsoft.com/office/word/2010/wordprocessingGroup">
                    <wpg:wgp>
                      <wpg:cNvGrpSpPr/>
                      <wpg:grpSpPr>
                        <a:xfrm>
                          <a:off x="0" y="0"/>
                          <a:ext cx="2850084" cy="18288"/>
                          <a:chOff x="0" y="0"/>
                          <a:chExt cx="2850084" cy="18288"/>
                        </a:xfrm>
                      </wpg:grpSpPr>
                      <wps:wsp>
                        <wps:cNvPr id="17197" name="Shape 17197"/>
                        <wps:cNvSpPr/>
                        <wps:spPr>
                          <a:xfrm>
                            <a:off x="0" y="0"/>
                            <a:ext cx="2850084" cy="18288"/>
                          </a:xfrm>
                          <a:custGeom>
                            <a:avLst/>
                            <a:gdLst/>
                            <a:ahLst/>
                            <a:cxnLst/>
                            <a:rect l="0" t="0" r="0" b="0"/>
                            <a:pathLst>
                              <a:path w="2850084" h="18288">
                                <a:moveTo>
                                  <a:pt x="0" y="9144"/>
                                </a:moveTo>
                                <a:lnTo>
                                  <a:pt x="2850084" y="9144"/>
                                </a:lnTo>
                              </a:path>
                            </a:pathLst>
                          </a:custGeom>
                          <a:noFill/>
                          <a:ln w="18288" cap="flat" cmpd="sng" algn="ctr">
                            <a:solidFill>
                              <a:srgbClr val="000000"/>
                            </a:solidFill>
                            <a:prstDash val="solid"/>
                            <a:miter lim="100000"/>
                          </a:ln>
                          <a:effectLst/>
                        </wps:spPr>
                        <wps:bodyPr/>
                      </wps:wsp>
                    </wpg:wgp>
                  </a:graphicData>
                </a:graphic>
              </wp:inline>
            </w:drawing>
          </mc:Choice>
          <mc:Fallback>
            <w:pict w14:anchorId="495BAC56">
              <v:group id="Group 17198" style="width:224.4pt;height:1.45pt;mso-position-horizontal-relative:char;mso-position-vertical-relative:line" coordsize="28500,182" o:spid="_x0000_s1026" w14:anchorId="3D35B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">
                <v:shape id="Shape 17197" style="position:absolute;width:28500;height:182;visibility:visible;mso-wrap-style:square;v-text-anchor:top" coordsize="2850084,18288" o:spid="_x0000_s1027" filled="f" strokeweight="1.44pt" path="m,9144r28500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">
                  <v:stroke miterlimit="1" joinstyle="miter"/>
                  <v:path textboxrect="0,0,2850084,18288" arrowok="t"/>
                </v:shape>
                <w10:anchorlock/>
              </v:group>
            </w:pict>
          </mc:Fallback>
        </mc:AlternateContent>
      </w:r>
    </w:p>
    <w:p w:rsidRPr="00C94CDE" w:rsidR="00C94CDE" w:rsidP="00C94CDE" w:rsidRDefault="00C94CDE" w14:paraId="1F028365" w14:textId="77777777">
      <w:pPr>
        <w:spacing w:after="94" w:line="226" w:lineRule="auto"/>
        <w:ind w:left="-1" w:right="-11" w:firstLine="4"/>
        <w:jc w:val="both"/>
        <w:rPr>
          <w:rFonts w:ascii="Calibri" w:hAnsi="Calibri" w:eastAsia="Calibri" w:cs="Calibri"/>
          <w:color w:val="000000"/>
          <w:sz w:val="20"/>
          <w:lang w:eastAsia="fr-FR"/>
        </w:rPr>
      </w:pPr>
      <w:r w:rsidRPr="00C94CDE">
        <w:rPr>
          <w:rFonts w:ascii="Calibri" w:hAnsi="Calibri" w:eastAsia="Calibri" w:cs="Calibri"/>
          <w:color w:val="000000"/>
          <w:sz w:val="20"/>
          <w:lang w:eastAsia="fr-FR"/>
        </w:rPr>
        <w:t>Les scores anglo-saxons permettant de dépister des patients précaires sont majoritairement des indices écologiques comme l'</w:t>
      </w:r>
      <w:proofErr w:type="spellStart"/>
      <w:r w:rsidRPr="00C94CDE">
        <w:rPr>
          <w:rFonts w:ascii="Calibri" w:hAnsi="Calibri" w:eastAsia="Calibri" w:cs="Calibri"/>
          <w:color w:val="000000"/>
          <w:sz w:val="20"/>
          <w:lang w:eastAsia="fr-FR"/>
        </w:rPr>
        <w:t>EDl</w:t>
      </w:r>
      <w:proofErr w:type="spellEnd"/>
      <w:r w:rsidRPr="00C94CDE">
        <w:rPr>
          <w:rFonts w:ascii="Calibri" w:hAnsi="Calibri" w:eastAsia="Calibri" w:cs="Calibri"/>
          <w:color w:val="000000"/>
          <w:sz w:val="20"/>
          <w:lang w:eastAsia="fr-FR"/>
        </w:rPr>
        <w:t xml:space="preserve">. Des études ont déjà été publiées comme en Suisse, où pour limiter le renoncement aux soins des patients à risque de précarité, la réalisation du </w:t>
      </w:r>
      <w:proofErr w:type="spellStart"/>
      <w:r w:rsidRPr="00C94CDE">
        <w:rPr>
          <w:rFonts w:ascii="Calibri" w:hAnsi="Calibri" w:eastAsia="Calibri" w:cs="Calibri"/>
          <w:color w:val="000000"/>
          <w:sz w:val="20"/>
          <w:lang w:eastAsia="fr-FR"/>
        </w:rPr>
        <w:t>DiPcareQ</w:t>
      </w:r>
      <w:proofErr w:type="spellEnd"/>
      <w:r w:rsidRPr="00C94CDE">
        <w:rPr>
          <w:rFonts w:ascii="Calibri" w:hAnsi="Calibri" w:eastAsia="Calibri" w:cs="Calibri"/>
          <w:color w:val="000000"/>
          <w:sz w:val="20"/>
          <w:lang w:eastAsia="fr-FR"/>
        </w:rPr>
        <w:t xml:space="preserve"> semble avoir montré ses preuves.</w:t>
      </w:r>
    </w:p>
    <w:p w:rsidRPr="00C94CDE" w:rsidR="00C94CDE" w:rsidP="00C94CDE" w:rsidRDefault="00C94CDE" w14:paraId="3E77721D" w14:textId="77777777">
      <w:pPr>
        <w:spacing w:after="94" w:line="226" w:lineRule="auto"/>
        <w:ind w:left="-1" w:right="-11" w:firstLine="4"/>
        <w:jc w:val="both"/>
        <w:rPr>
          <w:rFonts w:ascii="Calibri" w:hAnsi="Calibri" w:eastAsia="Calibri" w:cs="Calibri"/>
          <w:color w:val="000000"/>
          <w:sz w:val="20"/>
          <w:lang w:eastAsia="fr-FR"/>
        </w:rPr>
      </w:pPr>
      <w:r w:rsidRPr="00C94CDE">
        <w:rPr>
          <w:rFonts w:ascii="Calibri" w:hAnsi="Calibri" w:eastAsia="Calibri" w:cs="Calibri"/>
          <w:color w:val="000000"/>
          <w:sz w:val="20"/>
          <w:lang w:eastAsia="fr-FR"/>
        </w:rPr>
        <w:t>Cette approche populationnelle de la santé est particulièrement intéressante dans la perspective des Communautés Professionnelles de Territoire Santé (CPTS). L'identification des bassins de population par ces scores écologiques sera d'autant plus pertinente pour créer les projets de soins. Les professionnels de santé, mais également les institutions et partenaires du territoire devront travailler ensemble pour identifier en amont les déterminants médico-sociaux spécifiques de ces zones de soins. Identifier les personnes les plus à risque de précarité par ces scores écologiques relève de la responsabilité sociale de tous les partenaires sanitaires pour réduire les inégalités sociales de santé dans une visée éthique d'une plus grande justice sociale. Pour cela les autorités devraient passer outre les limites de ces indices qui avaient déjà été évoquées fortement en 2013 par I'HCSP [181.</w:t>
      </w:r>
    </w:p>
    <w:p w:rsidRPr="00C94CDE" w:rsidR="00C94CDE" w:rsidP="00C94CDE" w:rsidRDefault="00C94CDE" w14:paraId="076193C3" w14:textId="77777777">
      <w:pPr>
        <w:spacing w:after="117" w:line="226" w:lineRule="auto"/>
        <w:ind w:left="-1" w:right="-11" w:firstLine="4"/>
        <w:jc w:val="both"/>
        <w:rPr>
          <w:rFonts w:ascii="Calibri" w:hAnsi="Calibri" w:eastAsia="Calibri" w:cs="Calibri"/>
          <w:color w:val="000000"/>
          <w:sz w:val="20"/>
          <w:lang w:eastAsia="fr-FR"/>
        </w:rPr>
      </w:pPr>
      <w:r w:rsidRPr="00C94CDE">
        <w:rPr>
          <w:rFonts w:ascii="Calibri" w:hAnsi="Calibri" w:eastAsia="Calibri" w:cs="Calibri"/>
          <w:color w:val="000000"/>
          <w:sz w:val="20"/>
          <w:lang w:eastAsia="fr-FR"/>
        </w:rPr>
        <w:t>Le score EPICES est le score le plus répandu et considéré comme la référence actuelle. En 2006, l'étude de JJ. Moulin met en évidence une relation entre les éléments d'</w:t>
      </w:r>
      <w:proofErr w:type="spellStart"/>
      <w:r w:rsidRPr="00C94CDE">
        <w:rPr>
          <w:rFonts w:ascii="Calibri" w:hAnsi="Calibri" w:eastAsia="Calibri" w:cs="Calibri"/>
          <w:color w:val="000000"/>
          <w:sz w:val="20"/>
          <w:lang w:eastAsia="fr-FR"/>
        </w:rPr>
        <w:t>EPlCES</w:t>
      </w:r>
      <w:proofErr w:type="spellEnd"/>
      <w:r w:rsidRPr="00C94CDE">
        <w:rPr>
          <w:rFonts w:ascii="Calibri" w:hAnsi="Calibri" w:eastAsia="Calibri" w:cs="Calibri"/>
          <w:color w:val="000000"/>
          <w:sz w:val="20"/>
          <w:lang w:eastAsia="fr-FR"/>
        </w:rPr>
        <w:t xml:space="preserve"> et les facteurs de risque : tabac, alcool, sédentarité, obésité, dosages des gamma-GT et du volume globulaire moyen, non-suivi gynécologique et non-suivi médical.</w:t>
      </w:r>
    </w:p>
    <w:p w:rsidRPr="00C94CDE" w:rsidR="00C94CDE" w:rsidP="00C94CDE" w:rsidRDefault="00C94CDE" w14:paraId="456E4F6B" w14:textId="77777777">
      <w:pPr>
        <w:spacing w:after="94" w:line="226" w:lineRule="auto"/>
        <w:ind w:left="-1" w:right="-11" w:firstLine="4"/>
        <w:jc w:val="both"/>
        <w:rPr>
          <w:rFonts w:ascii="Calibri" w:hAnsi="Calibri" w:eastAsia="Calibri" w:cs="Calibri"/>
          <w:color w:val="000000"/>
          <w:sz w:val="20"/>
          <w:lang w:eastAsia="fr-FR"/>
        </w:rPr>
      </w:pPr>
      <w:r w:rsidRPr="00C94CDE">
        <w:rPr>
          <w:rFonts w:ascii="Calibri" w:hAnsi="Calibri" w:eastAsia="Calibri" w:cs="Calibri"/>
          <w:color w:val="000000"/>
          <w:sz w:val="20"/>
          <w:lang w:eastAsia="fr-FR"/>
        </w:rPr>
        <w:t>Il est pertinent, car il mesure des dimensions matérielles et sociales, non présentes dans d'autres scores. Il est très sensible, mais peu spécifique. II semble intéressant à utiliser en recherche et à explorer en milieu ambulatoire, car celui-ci a été uniquement testé sur une population provenant des CES. Cependant, il semble tout de même pouvoir faire partie des scores applicables en pratique clinique, puisqu'il existe une concordance entre l'évaluation des médecins généralistes et le score EPICES concernant le repérage de la précarité chez leurs patients [171.</w:t>
      </w:r>
    </w:p>
    <w:p w:rsidRPr="00C94CDE" w:rsidR="00C94CDE" w:rsidP="00C94CDE" w:rsidRDefault="00C94CDE" w14:paraId="33E9A2D3" w14:textId="77777777">
      <w:pPr>
        <w:spacing w:after="463" w:line="226" w:lineRule="auto"/>
        <w:ind w:left="-1" w:right="-11" w:firstLine="4"/>
        <w:jc w:val="both"/>
        <w:rPr>
          <w:rFonts w:ascii="Calibri" w:hAnsi="Calibri" w:eastAsia="Calibri" w:cs="Calibri"/>
          <w:color w:val="000000"/>
          <w:sz w:val="20"/>
          <w:lang w:eastAsia="fr-FR"/>
        </w:rPr>
      </w:pPr>
      <w:r w:rsidRPr="00C94CDE">
        <w:rPr>
          <w:rFonts w:ascii="Calibri" w:hAnsi="Calibri" w:eastAsia="Calibri" w:cs="Calibri"/>
          <w:color w:val="000000"/>
          <w:sz w:val="20"/>
          <w:lang w:eastAsia="fr-FR"/>
        </w:rPr>
        <w:t>L'outil de Pascal s'intéresse à cinq données. Sa rapidité de réalisation est son point fort, mais également son point</w:t>
      </w:r>
    </w:p>
    <w:p w:rsidRPr="00C94CDE" w:rsidR="00C94CDE" w:rsidP="00C94CDE" w:rsidRDefault="00C94CDE" w14:paraId="25184229" w14:textId="77777777">
      <w:pPr>
        <w:spacing w:after="227"/>
        <w:ind w:left="10" w:right="-8" w:hanging="10"/>
        <w:jc w:val="right"/>
        <w:rPr>
          <w:rFonts w:ascii="Calibri" w:hAnsi="Calibri" w:eastAsia="Calibri" w:cs="Calibri"/>
          <w:color w:val="000000"/>
          <w:sz w:val="20"/>
          <w:lang w:eastAsia="fr-FR"/>
        </w:rPr>
      </w:pPr>
      <w:r w:rsidRPr="00C94CDE">
        <w:rPr>
          <w:rFonts w:ascii="Calibri" w:hAnsi="Calibri" w:eastAsia="Calibri" w:cs="Calibri"/>
          <w:color w:val="000000"/>
          <w:sz w:val="16"/>
          <w:lang w:eastAsia="fr-FR"/>
        </w:rPr>
        <w:t>MÉDECINE • Mars 2019 123</w:t>
      </w:r>
    </w:p>
    <w:p w:rsidRPr="00010C64" w:rsidR="00010C64" w:rsidP="00010C64" w:rsidRDefault="00010C64" w14:paraId="2A0D700F" w14:textId="2EAED9A4">
      <w:pPr>
        <w:spacing w:before="100" w:beforeAutospacing="1" w:after="100" w:afterAutospacing="1" w:line="240" w:lineRule="auto"/>
        <w:textAlignment w:val="baseline"/>
        <w:rPr>
          <w:rFonts w:ascii="Times New Roman" w:hAnsi="Times New Roman" w:eastAsia="Times New Roman" w:cs="Times New Roman"/>
          <w:kern w:val="0"/>
          <w:sz w:val="24"/>
          <w:szCs w:val="24"/>
          <w:lang w:eastAsia="fr-FR"/>
          <w14:ligatures w14:val="none"/>
        </w:rPr>
      </w:pPr>
    </w:p>
    <w:p w:rsidR="004F071E" w:rsidP="00010C64" w:rsidRDefault="004F071E" w14:paraId="782B2D83" w14:textId="77777777"/>
    <w:p w:rsidR="00A27D1D" w:rsidP="00010C64" w:rsidRDefault="00A27D1D" w14:paraId="7094CFDA" w14:textId="77777777"/>
    <w:p w:rsidR="00A27D1D" w:rsidP="00010C64" w:rsidRDefault="00A27D1D" w14:paraId="70BC8F0B" w14:textId="77777777"/>
    <w:p w:rsidR="00A27D1D" w:rsidP="00010C64" w:rsidRDefault="00A27D1D" w14:paraId="04F23F24" w14:textId="77777777"/>
    <w:p w:rsidR="00A27D1D" w:rsidP="00010C64" w:rsidRDefault="00A27D1D" w14:paraId="5AC1F65A" w14:textId="77777777"/>
    <w:p w:rsidR="00A27D1D" w:rsidP="00010C64" w:rsidRDefault="00A27D1D" w14:paraId="5F60EF45" w14:textId="77777777"/>
    <w:p w:rsidR="00A27D1D" w:rsidP="00010C64" w:rsidRDefault="00A27D1D" w14:paraId="2BF6A2AA" w14:textId="77777777"/>
    <w:p w:rsidR="00A27D1D" w:rsidP="00010C64" w:rsidRDefault="00A27D1D" w14:paraId="1FD50170" w14:textId="77777777"/>
    <w:p w:rsidR="00A27D1D" w:rsidP="00010C64" w:rsidRDefault="00A27D1D" w14:paraId="57B56931" w14:textId="77777777"/>
    <w:p w:rsidR="00A27D1D" w:rsidP="00010C64" w:rsidRDefault="00A27D1D" w14:paraId="1492F94B" w14:textId="77777777"/>
    <w:p w:rsidR="00A27D1D" w:rsidP="00010C64" w:rsidRDefault="00A27D1D" w14:paraId="74D42C6A" w14:textId="77777777"/>
    <w:p w:rsidR="00A27D1D" w:rsidP="00010C64" w:rsidRDefault="00A27D1D" w14:paraId="6EC3BAA0" w14:textId="77777777"/>
    <w:p w:rsidR="00A27D1D" w:rsidP="00010C64" w:rsidRDefault="00A27D1D" w14:paraId="324FE817" w14:textId="77777777"/>
    <w:p w:rsidR="00A27D1D" w:rsidP="00A27D1D" w:rsidRDefault="00A27D1D" w14:paraId="1BB6B118" w14:textId="77777777">
      <w:r>
        <w:rPr>
          <w:noProof/>
        </w:rPr>
        <w:drawing>
          <wp:inline distT="0" distB="0" distL="0" distR="0" wp14:anchorId="1777EA87" wp14:editId="6E6CFA42">
            <wp:extent cx="866775" cy="742950"/>
            <wp:effectExtent l="0" t="0" r="9525" b="0"/>
            <wp:docPr id="1" name="Image 1" descr="Une image contenant texte, Polic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logo&#10;&#10;Description générée automatiquement"/>
                    <pic:cNvPicPr/>
                  </pic:nvPicPr>
                  <pic:blipFill>
                    <a:blip r:embed="rId17"/>
                    <a:srcRect/>
                    <a:stretch>
                      <a:fillRect/>
                    </a:stretch>
                  </pic:blipFill>
                  <pic:spPr>
                    <a:xfrm>
                      <a:off x="0" y="0"/>
                      <a:ext cx="867955" cy="743961"/>
                    </a:xfrm>
                    <a:prstGeom prst="rect">
                      <a:avLst/>
                    </a:prstGeom>
                    <a:noFill/>
                    <a:ln>
                      <a:noFill/>
                      <a:prstDash/>
                    </a:ln>
                  </pic:spPr>
                </pic:pic>
              </a:graphicData>
            </a:graphic>
          </wp:inline>
        </w:drawing>
      </w:r>
      <w:r>
        <w:tab/>
      </w:r>
      <w:r>
        <w:tab/>
      </w:r>
      <w:r>
        <w:tab/>
      </w:r>
      <w:r>
        <w:tab/>
      </w:r>
      <w:r>
        <w:tab/>
      </w:r>
      <w:r>
        <w:tab/>
      </w:r>
      <w:r>
        <w:tab/>
      </w:r>
      <w:r>
        <w:tab/>
      </w:r>
      <w:r>
        <w:tab/>
      </w:r>
      <w:r>
        <w:tab/>
      </w:r>
      <w:r>
        <w:rPr>
          <w:noProof/>
        </w:rPr>
        <w:drawing>
          <wp:inline distT="0" distB="0" distL="0" distR="0" wp14:anchorId="65C99F2D" wp14:editId="138005B9">
            <wp:extent cx="781050" cy="781050"/>
            <wp:effectExtent l="0" t="0" r="0" b="0"/>
            <wp:docPr id="1466732958" name="Image 1466732958" descr="Pédicurie | Mylène Foisset Pédicure-Podo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édicurie | Mylène Foisset Pédicure-Podologu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Pr="005C12BE" w:rsidR="00A27D1D" w:rsidP="00A27D1D" w:rsidRDefault="00A27D1D" w14:paraId="4AB49C44" w14:textId="77777777">
      <w:pPr>
        <w:pBdr>
          <w:top w:val="triple" w:color="auto" w:sz="4" w:space="1"/>
          <w:left w:val="triple" w:color="auto" w:sz="4" w:space="4"/>
          <w:bottom w:val="triple" w:color="auto" w:sz="4" w:space="1"/>
          <w:right w:val="triple" w:color="auto" w:sz="4" w:space="4"/>
        </w:pBdr>
        <w:jc w:val="center"/>
        <w:rPr>
          <w:b/>
          <w:bCs/>
          <w:sz w:val="40"/>
          <w:szCs w:val="40"/>
        </w:rPr>
      </w:pPr>
      <w:r w:rsidRPr="005C12BE">
        <w:rPr>
          <w:b/>
          <w:bCs/>
          <w:sz w:val="40"/>
          <w:szCs w:val="40"/>
        </w:rPr>
        <w:t>EXAMEN PODOLOGIQUE BILAN INITIAL</w:t>
      </w:r>
    </w:p>
    <w:p w:rsidR="00A27D1D" w:rsidP="00A27D1D" w:rsidRDefault="00A27D1D" w14:paraId="0DDBBF89" w14:textId="77777777">
      <w:r>
        <w:rPr>
          <w:noProof/>
        </w:rPr>
        <mc:AlternateContent>
          <mc:Choice Requires="wps">
            <w:drawing>
              <wp:anchor distT="0" distB="0" distL="114300" distR="114300" simplePos="0" relativeHeight="251662336" behindDoc="1" locked="0" layoutInCell="1" allowOverlap="1" wp14:anchorId="4095908F" wp14:editId="44D78C40">
                <wp:simplePos x="0" y="0"/>
                <wp:positionH relativeFrom="column">
                  <wp:posOffset>-223520</wp:posOffset>
                </wp:positionH>
                <wp:positionV relativeFrom="paragraph">
                  <wp:posOffset>161925</wp:posOffset>
                </wp:positionV>
                <wp:extent cx="4467225" cy="1895475"/>
                <wp:effectExtent l="0" t="0" r="28575" b="28575"/>
                <wp:wrapNone/>
                <wp:docPr id="1578420180" name="Rectangle : coins arrondis 1"/>
                <wp:cNvGraphicFramePr/>
                <a:graphic xmlns:a="http://schemas.openxmlformats.org/drawingml/2006/main">
                  <a:graphicData uri="http://schemas.microsoft.com/office/word/2010/wordprocessingShape">
                    <wps:wsp>
                      <wps:cNvSpPr/>
                      <wps:spPr>
                        <a:xfrm>
                          <a:off x="0" y="0"/>
                          <a:ext cx="4467225" cy="18954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BD2B86">
              <v:roundrect id="Rectangle : coins arrondis 1" style="position:absolute;margin-left:-17.6pt;margin-top:12.75pt;width:351.75pt;height:14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172c51" strokeweight="1pt" arcsize="10923f" w14:anchorId="315BA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">
                <v:stroke joinstyle="miter"/>
              </v:roundrect>
            </w:pict>
          </mc:Fallback>
        </mc:AlternateContent>
      </w:r>
    </w:p>
    <w:p w:rsidR="00A27D1D" w:rsidP="00A27D1D" w:rsidRDefault="00A27D1D" w14:paraId="424FB4A6" w14:textId="77777777">
      <w:r>
        <w:t>Nom : …………………………………………………………………………</w:t>
      </w:r>
    </w:p>
    <w:p w:rsidR="00A27D1D" w:rsidP="00A27D1D" w:rsidRDefault="00A27D1D" w14:paraId="06D221E5" w14:textId="77777777">
      <w:r>
        <w:t>Prénom : ……………………………………………………………………</w:t>
      </w:r>
    </w:p>
    <w:p w:rsidR="00A27D1D" w:rsidP="00A27D1D" w:rsidRDefault="00A27D1D" w14:paraId="466AFCA6" w14:textId="77777777">
      <w:pPr>
        <w:tabs>
          <w:tab w:val="left" w:pos="1575"/>
        </w:tabs>
      </w:pPr>
      <w:r>
        <w:t>Né(é) le : …………………………………………..</w:t>
      </w:r>
      <w:r>
        <w:tab/>
      </w:r>
    </w:p>
    <w:p w:rsidR="00A27D1D" w:rsidP="00A27D1D" w:rsidRDefault="00A27D1D" w14:paraId="116B3776" w14:textId="77777777">
      <w:pPr>
        <w:tabs>
          <w:tab w:val="left" w:pos="1575"/>
        </w:tabs>
      </w:pPr>
      <w:r>
        <w:t>Adresse : …………………………………………………………………………………………………</w:t>
      </w:r>
    </w:p>
    <w:p w:rsidR="00A27D1D" w:rsidP="00A27D1D" w:rsidRDefault="00A27D1D" w14:paraId="593B6476" w14:textId="77777777">
      <w:pPr>
        <w:tabs>
          <w:tab w:val="left" w:pos="1575"/>
        </w:tabs>
      </w:pPr>
      <w:r>
        <w:t>……………………………………………………………………………………………………………….</w:t>
      </w:r>
    </w:p>
    <w:p w:rsidR="00A27D1D" w:rsidP="00A27D1D" w:rsidRDefault="00A27D1D" w14:paraId="5689DE5B" w14:textId="77777777">
      <w:r>
        <w:t>Tél : ……………………………………………………</w:t>
      </w:r>
    </w:p>
    <w:p w:rsidR="00A27D1D" w:rsidP="00A27D1D" w:rsidRDefault="00A27D1D" w14:paraId="02241A96" w14:textId="77777777">
      <w:pPr>
        <w:pBdr>
          <w:bottom w:val="single" w:color="auto" w:sz="6" w:space="1"/>
        </w:pBdr>
      </w:pPr>
    </w:p>
    <w:p w:rsidR="00A27D1D" w:rsidP="00A27D1D" w:rsidRDefault="00A27D1D" w14:paraId="3E1C9195" w14:textId="77777777"/>
    <w:p w:rsidR="00A27D1D" w:rsidP="00A27D1D" w:rsidRDefault="00A27D1D" w14:paraId="6909D799" w14:textId="77777777">
      <w:pPr>
        <w:rPr>
          <w:b/>
          <w:bCs/>
          <w:u w:val="single"/>
        </w:rPr>
      </w:pPr>
      <w:r w:rsidRPr="00CD3888">
        <w:rPr>
          <w:b/>
          <w:bCs/>
          <w:u w:val="single"/>
        </w:rPr>
        <w:t>Antécédents :</w:t>
      </w:r>
    </w:p>
    <w:p w:rsidR="00A27D1D" w:rsidP="00A27D1D" w:rsidRDefault="00A27D1D" w14:paraId="39A0EA97" w14:textId="77777777">
      <w:pPr>
        <w:rPr>
          <w:b/>
          <w:bCs/>
          <w:u w:val="single"/>
        </w:rPr>
      </w:pPr>
    </w:p>
    <w:p w:rsidR="00A27D1D" w:rsidP="00A27D1D" w:rsidRDefault="00A27D1D" w14:paraId="6D546CCF" w14:textId="77777777">
      <w:pPr>
        <w:pStyle w:val="Paragraphedeliste"/>
        <w:numPr>
          <w:ilvl w:val="0"/>
          <w:numId w:val="14"/>
        </w:numPr>
      </w:pPr>
      <w:r w:rsidRPr="00CD3888">
        <w:t>D</w:t>
      </w:r>
      <w:r>
        <w:t>iabète</w:t>
      </w:r>
      <w:r w:rsidRPr="00CD3888">
        <w:t xml:space="preserve"> : </w:t>
      </w:r>
      <w:r>
        <w:tab/>
      </w:r>
      <w:r>
        <w:t>OUI</w:t>
      </w:r>
      <w:r>
        <w:tab/>
      </w:r>
      <w:r>
        <w:tab/>
      </w:r>
      <w:r>
        <w:tab/>
      </w:r>
      <w:r>
        <w:t>NON</w:t>
      </w:r>
      <w:r>
        <w:tab/>
      </w:r>
      <w:r>
        <w:tab/>
      </w:r>
      <w:r>
        <w:t>Type :</w:t>
      </w:r>
      <w:r>
        <w:tab/>
      </w:r>
      <w:r>
        <w:tab/>
      </w:r>
      <w:r>
        <w:tab/>
      </w:r>
      <w:r>
        <w:t>Grade :</w:t>
      </w:r>
    </w:p>
    <w:p w:rsidR="00A27D1D" w:rsidP="00A27D1D" w:rsidRDefault="00A27D1D" w14:paraId="5ADF25C0" w14:textId="77777777">
      <w:pPr>
        <w:pStyle w:val="Paragraphedeliste"/>
      </w:pPr>
    </w:p>
    <w:p w:rsidR="00A27D1D" w:rsidP="00A27D1D" w:rsidRDefault="00A27D1D" w14:paraId="3DB82DF6" w14:textId="77777777">
      <w:pPr>
        <w:pStyle w:val="Paragraphedeliste"/>
        <w:numPr>
          <w:ilvl w:val="0"/>
          <w:numId w:val="14"/>
        </w:numPr>
      </w:pPr>
      <w:r>
        <w:t>AOMI :</w:t>
      </w:r>
      <w:r>
        <w:tab/>
      </w:r>
      <w:r>
        <w:tab/>
      </w:r>
      <w:r>
        <w:t>OUI</w:t>
      </w:r>
      <w:r>
        <w:tab/>
      </w:r>
      <w:r>
        <w:tab/>
      </w:r>
      <w:r>
        <w:tab/>
      </w:r>
      <w:r>
        <w:t>NON</w:t>
      </w:r>
    </w:p>
    <w:p w:rsidR="00A27D1D" w:rsidP="00A27D1D" w:rsidRDefault="00A27D1D" w14:paraId="5DC80FD4" w14:textId="77777777">
      <w:pPr>
        <w:pStyle w:val="Paragraphedeliste"/>
      </w:pPr>
    </w:p>
    <w:p w:rsidR="00A27D1D" w:rsidP="00A27D1D" w:rsidRDefault="00A27D1D" w14:paraId="5F143392" w14:textId="77777777">
      <w:pPr>
        <w:pStyle w:val="Paragraphedeliste"/>
        <w:numPr>
          <w:ilvl w:val="0"/>
          <w:numId w:val="14"/>
        </w:numPr>
      </w:pPr>
      <w:r>
        <w:t>Plaie(s) :</w:t>
      </w:r>
    </w:p>
    <w:p w:rsidR="00A27D1D" w:rsidP="00A27D1D" w:rsidRDefault="00A27D1D" w14:paraId="250B5609" w14:textId="77777777">
      <w:pPr>
        <w:pStyle w:val="Paragraphedeliste"/>
      </w:pPr>
    </w:p>
    <w:p w:rsidR="00A27D1D" w:rsidP="00A27D1D" w:rsidRDefault="00A27D1D" w14:paraId="3EF0639F" w14:textId="77777777">
      <w:pPr>
        <w:pStyle w:val="Paragraphedeliste"/>
        <w:numPr>
          <w:ilvl w:val="0"/>
          <w:numId w:val="14"/>
        </w:numPr>
      </w:pPr>
      <w:r>
        <w:t>Insuffisance veineuse :</w:t>
      </w:r>
    </w:p>
    <w:p w:rsidR="00A27D1D" w:rsidP="00A27D1D" w:rsidRDefault="00A27D1D" w14:paraId="272AA820" w14:textId="77777777">
      <w:pPr>
        <w:pStyle w:val="Paragraphedeliste"/>
      </w:pPr>
    </w:p>
    <w:p w:rsidR="00A27D1D" w:rsidP="00A27D1D" w:rsidRDefault="00A27D1D" w14:paraId="2A80938A" w14:textId="77777777">
      <w:pPr>
        <w:pStyle w:val="Paragraphedeliste"/>
        <w:numPr>
          <w:ilvl w:val="0"/>
          <w:numId w:val="14"/>
        </w:numPr>
      </w:pPr>
      <w:r>
        <w:t>Autres :</w:t>
      </w:r>
      <w:r>
        <w:tab/>
      </w:r>
      <w:r>
        <w:tab/>
      </w:r>
      <w:r>
        <w:tab/>
      </w:r>
      <w:r>
        <w:tab/>
      </w:r>
      <w:r>
        <w:tab/>
      </w:r>
      <w:r>
        <w:tab/>
      </w:r>
      <w:r>
        <w:tab/>
      </w:r>
      <w:r>
        <w:tab/>
      </w:r>
    </w:p>
    <w:p w:rsidR="00A27D1D" w:rsidP="00A27D1D" w:rsidRDefault="00A27D1D" w14:paraId="21A8ECA7" w14:textId="77777777">
      <w:pPr>
        <w:pStyle w:val="Paragraphedeliste"/>
      </w:pPr>
    </w:p>
    <w:p w:rsidR="00A27D1D" w:rsidP="00A27D1D" w:rsidRDefault="00A27D1D" w14:paraId="688B7C23" w14:textId="77777777">
      <w:pPr>
        <w:pStyle w:val="Paragraphedeliste"/>
        <w:numPr>
          <w:ilvl w:val="0"/>
          <w:numId w:val="14"/>
        </w:numPr>
      </w:pPr>
      <w:r>
        <w:t>TTTS et Dispositif en place :</w:t>
      </w:r>
    </w:p>
    <w:p w:rsidR="00A27D1D" w:rsidP="00A27D1D" w:rsidRDefault="00A27D1D" w14:paraId="4A2630C4" w14:textId="77777777">
      <w:pPr>
        <w:pStyle w:val="Paragraphedeliste"/>
      </w:pPr>
    </w:p>
    <w:p w:rsidR="00A27D1D" w:rsidP="00A27D1D" w:rsidRDefault="00A27D1D" w14:paraId="3629B82E" w14:textId="77777777"/>
    <w:p w:rsidR="00A27D1D" w:rsidP="00A27D1D" w:rsidRDefault="00A27D1D" w14:paraId="798B828A" w14:textId="77777777"/>
    <w:p w:rsidR="1E65A693" w:rsidP="1E65A693" w:rsidRDefault="1E65A693" w14:paraId="7954B7E0" w14:textId="62E204EE">
      <w:pPr>
        <w:pStyle w:val="Paragraphedeliste"/>
        <w:numPr>
          <w:ilvl w:val="0"/>
          <w:numId w:val="14"/>
        </w:numPr>
        <w:pBdr>
          <w:bottom w:val="single" w:color="FF000000" w:sz="6" w:space="1"/>
        </w:pBdr>
        <w:rPr/>
      </w:pPr>
      <w:r w:rsidR="1E65A693">
        <w:rPr/>
        <w:t>Suivi par :</w:t>
      </w:r>
    </w:p>
    <w:p w:rsidR="1E65A693" w:rsidP="1E65A693" w:rsidRDefault="1E65A693" w14:paraId="6191A875" w14:textId="3DD93BFF">
      <w:pPr>
        <w:pStyle w:val="Paragraphedeliste"/>
        <w:numPr>
          <w:ilvl w:val="0"/>
          <w:numId w:val="14"/>
        </w:numPr>
        <w:pBdr>
          <w:bottom w:val="single" w:color="FF000000" w:sz="6" w:space="1"/>
        </w:pBdr>
        <w:rPr/>
      </w:pPr>
    </w:p>
    <w:p w:rsidR="1E65A693" w:rsidP="1E65A693" w:rsidRDefault="1E65A693" w14:paraId="59519FB2" w14:textId="68038BF5">
      <w:pPr>
        <w:pStyle w:val="Normal"/>
        <w:pBdr>
          <w:bottom w:val="single" w:color="FF000000" w:sz="6" w:space="1"/>
        </w:pBdr>
      </w:pPr>
    </w:p>
    <w:p w:rsidR="1E65A693" w:rsidP="1E65A693" w:rsidRDefault="1E65A693" w14:paraId="76E46250" w14:textId="07514CAB">
      <w:pPr>
        <w:pStyle w:val="Normal"/>
        <w:pBdr>
          <w:bottom w:val="single" w:color="FF000000" w:sz="6" w:space="1"/>
        </w:pBdr>
      </w:pPr>
    </w:p>
    <w:p w:rsidR="1E65A693" w:rsidP="1E65A693" w:rsidRDefault="1E65A693" w14:paraId="4902B4A2" w14:textId="7610E77C">
      <w:pPr>
        <w:pStyle w:val="Normal"/>
        <w:pBdr>
          <w:bottom w:val="single" w:color="FF000000" w:sz="6" w:space="1"/>
        </w:pBdr>
      </w:pPr>
    </w:p>
    <w:p w:rsidR="1E65A693" w:rsidP="1E65A693" w:rsidRDefault="1E65A693" w14:paraId="22244A9D" w14:textId="13EA35ED">
      <w:pPr>
        <w:pStyle w:val="Normal"/>
        <w:pBdr>
          <w:bottom w:val="single" w:color="FF000000" w:sz="6" w:space="1"/>
        </w:pBdr>
      </w:pPr>
    </w:p>
    <w:p w:rsidR="00A27D1D" w:rsidP="00A27D1D" w:rsidRDefault="00A27D1D" w14:paraId="33510A59" w14:textId="77777777">
      <w:pPr>
        <w:pBdr>
          <w:bottom w:val="single" w:color="auto" w:sz="6" w:space="1"/>
        </w:pBdr>
        <w:rPr>
          <w:b/>
          <w:bCs/>
          <w:u w:val="single"/>
        </w:rPr>
      </w:pPr>
      <w:r w:rsidRPr="003E518E">
        <w:rPr>
          <w:b/>
          <w:bCs/>
          <w:u w:val="single"/>
        </w:rPr>
        <w:t>Inspection globale des pieds et jambes :</w:t>
      </w:r>
    </w:p>
    <w:p w:rsidRPr="008100C6" w:rsidR="00A27D1D" w:rsidP="00A27D1D" w:rsidRDefault="00A27D1D" w14:paraId="4706C9C7" w14:textId="77777777">
      <w:pPr>
        <w:pBdr>
          <w:bottom w:val="single" w:color="auto" w:sz="6" w:space="1"/>
        </w:pBdr>
      </w:pPr>
      <w:r>
        <w:tab/>
      </w:r>
      <w:r>
        <w:tab/>
      </w:r>
      <w:r>
        <w:tab/>
      </w:r>
      <w:r>
        <w:tab/>
      </w:r>
      <w:r>
        <w:tab/>
      </w:r>
      <w:r>
        <w:tab/>
      </w:r>
      <w:r>
        <w:tab/>
      </w:r>
    </w:p>
    <w:p w:rsidR="00A27D1D" w:rsidP="00A27D1D" w:rsidRDefault="00A27D1D" w14:paraId="6A77C223" w14:textId="77777777">
      <w:pPr>
        <w:pBdr>
          <w:bottom w:val="single" w:color="auto" w:sz="6" w:space="1"/>
        </w:pBdr>
      </w:pPr>
      <w:r>
        <w:rPr>
          <w:noProof/>
        </w:rPr>
        <w:drawing>
          <wp:inline distT="0" distB="0" distL="0" distR="0" wp14:anchorId="1C2C5CFA" wp14:editId="6CF7A19C">
            <wp:extent cx="3295650" cy="1390650"/>
            <wp:effectExtent l="0" t="0" r="0" b="0"/>
            <wp:docPr id="2" name="Image 1" descr="Synthèse de DIAGNOSTIC de podologie du / / Grade 0 □ Grade 1 □ Grade 2 □  Grade 3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thèse de DIAGNOSTIC de podologie du / / Grade 0 □ Grade 1 □ Grade 2 □  Grade 3 □ ♢ ♢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rsidR="00A27D1D" w:rsidP="00A27D1D" w:rsidRDefault="00A27D1D" w14:paraId="0F5FB9AB" w14:textId="77777777">
      <w:pPr>
        <w:pBdr>
          <w:bottom w:val="single" w:color="auto" w:sz="6" w:space="1"/>
        </w:pBdr>
      </w:pPr>
    </w:p>
    <w:p w:rsidR="00A27D1D" w:rsidP="00A27D1D" w:rsidRDefault="00A27D1D" w14:paraId="66629FBF" w14:textId="77777777">
      <w:pPr>
        <w:pBdr>
          <w:bottom w:val="single" w:color="auto" w:sz="6" w:space="1"/>
        </w:pBdr>
      </w:pPr>
    </w:p>
    <w:p w:rsidR="00A27D1D" w:rsidP="00A27D1D" w:rsidRDefault="00A27D1D" w14:paraId="70975F4A" w14:textId="77777777">
      <w:pPr>
        <w:pBdr>
          <w:bottom w:val="single" w:color="auto" w:sz="6" w:space="1"/>
        </w:pBdr>
      </w:pPr>
      <w:r>
        <w:t xml:space="preserve">Hygiène globale : </w:t>
      </w:r>
    </w:p>
    <w:p w:rsidR="00A27D1D" w:rsidP="00A27D1D" w:rsidRDefault="00A27D1D" w14:paraId="7A2F9237" w14:textId="77777777">
      <w:pPr>
        <w:pBdr>
          <w:bottom w:val="single" w:color="auto" w:sz="6" w:space="1"/>
        </w:pBdr>
      </w:pPr>
    </w:p>
    <w:p w:rsidR="00A27D1D" w:rsidP="00A27D1D" w:rsidRDefault="00A27D1D" w14:paraId="0E093D65" w14:textId="77777777">
      <w:pPr>
        <w:pBdr>
          <w:bottom w:val="single" w:color="auto" w:sz="6" w:space="1"/>
        </w:pBdr>
      </w:pPr>
    </w:p>
    <w:p w:rsidRPr="003E518E" w:rsidR="00A27D1D" w:rsidP="00A27D1D" w:rsidRDefault="00A27D1D" w14:paraId="13851772" w14:textId="77777777">
      <w:pPr>
        <w:pBdr>
          <w:bottom w:val="single" w:color="auto" w:sz="6" w:space="1"/>
        </w:pBdr>
        <w:rPr>
          <w:b/>
          <w:bCs/>
          <w:u w:val="single"/>
        </w:rPr>
      </w:pPr>
      <w:r w:rsidRPr="003E518E">
        <w:rPr>
          <w:b/>
          <w:bCs/>
          <w:u w:val="single"/>
        </w:rPr>
        <w:t>Déformation pieds :</w:t>
      </w:r>
    </w:p>
    <w:p w:rsidR="00A27D1D" w:rsidP="00A27D1D" w:rsidRDefault="00A27D1D" w14:paraId="73E13C63" w14:textId="77777777">
      <w:pPr>
        <w:pBdr>
          <w:bottom w:val="single" w:color="auto" w:sz="6" w:space="1"/>
        </w:pBdr>
      </w:pPr>
      <w:r>
        <w:t>Hallux valgus</w:t>
      </w:r>
    </w:p>
    <w:p w:rsidR="00A27D1D" w:rsidP="00A27D1D" w:rsidRDefault="00A27D1D" w14:paraId="22D6A936" w14:textId="77777777">
      <w:pPr>
        <w:pBdr>
          <w:bottom w:val="single" w:color="auto" w:sz="6" w:space="1"/>
        </w:pBdr>
        <w:rPr>
          <w:u w:val="single"/>
        </w:rPr>
      </w:pPr>
      <w:r>
        <w:t xml:space="preserve">Griffes d’orteil </w:t>
      </w:r>
      <w:r>
        <w:tab/>
      </w:r>
      <w:r>
        <w:tab/>
      </w:r>
      <w:r>
        <w:tab/>
      </w:r>
      <w:r>
        <w:tab/>
      </w:r>
      <w:r>
        <w:tab/>
      </w:r>
      <w:r>
        <w:tab/>
      </w:r>
      <w:r>
        <w:tab/>
      </w:r>
      <w:r>
        <w:tab/>
      </w:r>
      <w:r w:rsidRPr="003E518E">
        <w:rPr>
          <w:u w:val="single"/>
        </w:rPr>
        <w:t>Vasculaire :</w:t>
      </w:r>
    </w:p>
    <w:p w:rsidR="00A27D1D" w:rsidP="00A27D1D" w:rsidRDefault="00A27D1D" w14:paraId="20265137" w14:textId="77777777">
      <w:pPr>
        <w:pBdr>
          <w:bottom w:val="single" w:color="auto" w:sz="6" w:space="1"/>
        </w:pBdr>
      </w:pPr>
      <w:r>
        <w:t>Pieds de Charcot</w:t>
      </w:r>
      <w:r>
        <w:tab/>
      </w:r>
      <w:r>
        <w:tab/>
      </w:r>
      <w:r>
        <w:tab/>
      </w:r>
      <w:r>
        <w:tab/>
      </w:r>
      <w:r>
        <w:tab/>
      </w:r>
      <w:r>
        <w:tab/>
      </w:r>
      <w:r>
        <w:tab/>
      </w:r>
      <w:r>
        <w:t xml:space="preserve">Pédicure : </w:t>
      </w:r>
      <w:r>
        <w:tab/>
      </w:r>
      <w:r>
        <w:t>OUI</w:t>
      </w:r>
      <w:r>
        <w:tab/>
      </w:r>
      <w:r>
        <w:t>NON</w:t>
      </w:r>
    </w:p>
    <w:p w:rsidR="00A27D1D" w:rsidP="00A27D1D" w:rsidRDefault="00A27D1D" w14:paraId="7906613A" w14:textId="77777777">
      <w:pPr>
        <w:pBdr>
          <w:bottom w:val="single" w:color="auto" w:sz="6" w:space="1"/>
        </w:pBdr>
      </w:pPr>
      <w:r>
        <w:t>Autres</w:t>
      </w:r>
      <w:r>
        <w:tab/>
      </w:r>
      <w:r>
        <w:tab/>
      </w:r>
      <w:r>
        <w:tab/>
      </w:r>
      <w:r>
        <w:tab/>
      </w:r>
      <w:r>
        <w:tab/>
      </w:r>
      <w:r>
        <w:tab/>
      </w:r>
      <w:r>
        <w:tab/>
      </w:r>
      <w:r>
        <w:tab/>
      </w:r>
      <w:r>
        <w:tab/>
      </w:r>
      <w:r>
        <w:t>T Post :</w:t>
      </w:r>
      <w:r>
        <w:tab/>
      </w:r>
      <w:r>
        <w:tab/>
      </w:r>
      <w:r>
        <w:t>OUI</w:t>
      </w:r>
      <w:r>
        <w:tab/>
      </w:r>
      <w:r>
        <w:t>NON</w:t>
      </w:r>
    </w:p>
    <w:p w:rsidR="00A27D1D" w:rsidP="00A27D1D" w:rsidRDefault="00A27D1D" w14:paraId="04CCDB65" w14:textId="77777777">
      <w:pPr>
        <w:pBdr>
          <w:bottom w:val="single" w:color="auto" w:sz="6" w:space="1"/>
        </w:pBdr>
      </w:pPr>
      <w:r>
        <w:tab/>
      </w:r>
      <w:r>
        <w:tab/>
      </w:r>
      <w:r>
        <w:tab/>
      </w:r>
      <w:r>
        <w:tab/>
      </w:r>
      <w:r>
        <w:tab/>
      </w:r>
      <w:r>
        <w:tab/>
      </w:r>
      <w:r>
        <w:tab/>
      </w:r>
      <w:r>
        <w:tab/>
      </w:r>
      <w:r>
        <w:tab/>
      </w:r>
      <w:r>
        <w:t xml:space="preserve">IPS (option) : </w:t>
      </w:r>
      <w:r>
        <w:tab/>
      </w:r>
    </w:p>
    <w:p w:rsidR="00A27D1D" w:rsidP="00A27D1D" w:rsidRDefault="00A27D1D" w14:paraId="420965C4" w14:textId="77777777">
      <w:pPr>
        <w:pBdr>
          <w:bottom w:val="single" w:color="auto" w:sz="6" w:space="1"/>
        </w:pBdr>
        <w:rPr>
          <w:b/>
          <w:bCs/>
          <w:u w:val="single"/>
        </w:rPr>
      </w:pPr>
    </w:p>
    <w:p w:rsidRPr="00A359C6" w:rsidR="00A27D1D" w:rsidP="00A27D1D" w:rsidRDefault="00A27D1D" w14:paraId="7D91F341" w14:textId="77777777">
      <w:pPr>
        <w:pBdr>
          <w:bottom w:val="single" w:color="auto" w:sz="6" w:space="1"/>
        </w:pBdr>
        <w:rPr>
          <w:b/>
          <w:bCs/>
          <w:u w:val="single"/>
        </w:rPr>
      </w:pPr>
      <w:r w:rsidRPr="00A359C6">
        <w:rPr>
          <w:b/>
          <w:bCs/>
          <w:u w:val="single"/>
        </w:rPr>
        <w:t>Neuropathie de douleur :</w:t>
      </w:r>
    </w:p>
    <w:p w:rsidRPr="00B35CC6" w:rsidR="00A27D1D" w:rsidP="00A27D1D" w:rsidRDefault="00A27D1D" w14:paraId="632E09C2" w14:textId="77777777">
      <w:pPr>
        <w:pBdr>
          <w:bottom w:val="single" w:color="auto" w:sz="6" w:space="1"/>
        </w:pBdr>
        <w:rPr>
          <w:sz w:val="72"/>
          <w:szCs w:val="72"/>
        </w:rPr>
      </w:pPr>
      <w:r>
        <w:t xml:space="preserve">Test mono filament : </w:t>
      </w:r>
      <w:r>
        <w:tab/>
      </w:r>
      <w:r>
        <w:rPr>
          <w:noProof/>
        </w:rPr>
        <w:drawing>
          <wp:inline distT="0" distB="0" distL="0" distR="0" wp14:anchorId="72FFBFC0" wp14:editId="289266D7">
            <wp:extent cx="342900" cy="342900"/>
            <wp:effectExtent l="0" t="0" r="0" b="0"/>
            <wp:docPr id="419280725" name="Image 1" descr="Image du caract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du caractèr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tab/>
      </w:r>
      <w:r w:rsidRPr="00B35CC6">
        <w:rPr>
          <w:sz w:val="48"/>
          <w:szCs w:val="48"/>
        </w:rPr>
        <w:tab/>
      </w:r>
      <w:r w:rsidRPr="00F315CE">
        <w:rPr>
          <w:b/>
          <w:bCs/>
          <w:noProof/>
        </w:rPr>
        <w:drawing>
          <wp:inline distT="0" distB="0" distL="0" distR="0" wp14:anchorId="4718B9A6" wp14:editId="1A96E93A">
            <wp:extent cx="381000" cy="381000"/>
            <wp:effectExtent l="0" t="0" r="0" b="0"/>
            <wp:docPr id="608590970" name="Image 608590970" descr="Signe Moins Dans Une Icône De Cercle Élément D'icône Simple Pour Des Sites  Web, Web Design, APP Mobile, Graphiques D'infos Les Si Illustration Stock -  Illustration du ligne, complet: 11418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Signe Moins Dans Une Icône De Cercle Élément D'icône Simple Pour Des Sites  Web, Web Design, APP Mobile, Graphiques D'infos Les Si Illustration Stock -  Illustration du ligne, complet: 114181780"/>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B35CC6">
        <w:rPr>
          <w:sz w:val="48"/>
          <w:szCs w:val="48"/>
        </w:rPr>
        <w:tab/>
      </w:r>
    </w:p>
    <w:p w:rsidR="00A27D1D" w:rsidP="00A27D1D" w:rsidRDefault="00A27D1D" w14:paraId="78394F22" w14:textId="77777777">
      <w:pPr>
        <w:pBdr>
          <w:bottom w:val="single" w:color="auto" w:sz="6" w:space="1"/>
        </w:pBdr>
      </w:pPr>
    </w:p>
    <w:p w:rsidR="00A27D1D" w:rsidP="00A27D1D" w:rsidRDefault="00A27D1D" w14:paraId="499DCEA0" w14:textId="77777777">
      <w:pPr>
        <w:pBdr>
          <w:bottom w:val="single" w:color="auto" w:sz="6" w:space="1"/>
        </w:pBdr>
      </w:pPr>
      <w:r>
        <w:t>Douleur :</w:t>
      </w:r>
      <w:r>
        <w:tab/>
      </w:r>
      <w:r>
        <w:t>OUI</w:t>
      </w:r>
      <w:r>
        <w:tab/>
      </w:r>
      <w:r>
        <w:tab/>
      </w:r>
      <w:r>
        <w:t>NON</w:t>
      </w:r>
      <w:r>
        <w:tab/>
      </w:r>
      <w:r>
        <w:tab/>
      </w:r>
      <w:r>
        <w:tab/>
      </w:r>
      <w:r>
        <w:tab/>
      </w:r>
      <w:r>
        <w:tab/>
      </w:r>
      <w:r>
        <w:t>Chaussant :</w:t>
      </w:r>
    </w:p>
    <w:p w:rsidR="00A27D1D" w:rsidP="00A27D1D" w:rsidRDefault="00A27D1D" w14:paraId="460CB2F5" w14:textId="77777777">
      <w:pPr>
        <w:pBdr>
          <w:bottom w:val="single" w:color="auto" w:sz="6" w:space="1"/>
        </w:pBdr>
      </w:pPr>
      <w:r>
        <w:tab/>
      </w:r>
      <w:r>
        <w:tab/>
      </w:r>
      <w:r>
        <w:t>EVA :</w:t>
      </w:r>
      <w:r>
        <w:tab/>
      </w:r>
      <w:r>
        <w:tab/>
      </w:r>
      <w:r>
        <w:tab/>
      </w:r>
      <w:r>
        <w:tab/>
      </w:r>
      <w:r>
        <w:tab/>
      </w:r>
      <w:r>
        <w:tab/>
      </w:r>
      <w:r>
        <w:tab/>
      </w:r>
      <w:r>
        <w:t>Adapté :</w:t>
      </w:r>
      <w:r>
        <w:tab/>
      </w:r>
      <w:r>
        <w:t>OUI       NON</w:t>
      </w:r>
    </w:p>
    <w:p w:rsidRPr="00777346" w:rsidR="00A27D1D" w:rsidP="00A27D1D" w:rsidRDefault="00A27D1D" w14:paraId="703A2AE1" w14:textId="77777777">
      <w:pPr>
        <w:pBdr>
          <w:bottom w:val="single" w:color="auto" w:sz="6" w:space="1"/>
        </w:pBdr>
        <w:rPr>
          <w:u w:val="single"/>
        </w:rPr>
      </w:pPr>
      <w:r>
        <w:tab/>
      </w:r>
      <w:r>
        <w:tab/>
      </w:r>
      <w:r>
        <w:tab/>
      </w:r>
      <w:r>
        <w:tab/>
      </w:r>
      <w:r>
        <w:tab/>
      </w:r>
      <w:r>
        <w:tab/>
      </w:r>
      <w:r>
        <w:tab/>
      </w:r>
      <w:r>
        <w:tab/>
      </w:r>
      <w:r>
        <w:tab/>
      </w:r>
      <w:r>
        <w:t>Remarque :</w:t>
      </w:r>
      <w:r>
        <w:tab/>
      </w:r>
    </w:p>
    <w:p w:rsidR="00A27D1D" w:rsidP="00A27D1D" w:rsidRDefault="00A27D1D" w14:paraId="028BFDB1" w14:textId="77777777">
      <w:pPr>
        <w:pBdr>
          <w:bottom w:val="single" w:color="auto" w:sz="6" w:space="1"/>
        </w:pBdr>
      </w:pPr>
    </w:p>
    <w:p w:rsidR="00A27D1D" w:rsidP="00A27D1D" w:rsidRDefault="00A27D1D" w14:paraId="4F901DD5" w14:textId="77777777">
      <w:pPr>
        <w:pBdr>
          <w:bottom w:val="single" w:color="auto" w:sz="6" w:space="1"/>
        </w:pBdr>
      </w:pPr>
    </w:p>
    <w:p w:rsidR="00A27D1D" w:rsidP="00A27D1D" w:rsidRDefault="00A27D1D" w14:paraId="66D54680" w14:textId="77777777">
      <w:pPr>
        <w:pBdr>
          <w:bottom w:val="single" w:color="auto" w:sz="6" w:space="1"/>
        </w:pBdr>
      </w:pPr>
    </w:p>
    <w:p w:rsidR="00A27D1D" w:rsidP="00A27D1D" w:rsidRDefault="00A27D1D" w14:paraId="1EFE9057" w14:textId="77777777">
      <w:pPr>
        <w:pBdr>
          <w:bottom w:val="single" w:color="auto" w:sz="6" w:space="1"/>
        </w:pBdr>
      </w:pPr>
    </w:p>
    <w:p w:rsidR="00A27D1D" w:rsidP="00A27D1D" w:rsidRDefault="00A27D1D" w14:paraId="26F42C67" w14:textId="77777777">
      <w:pPr>
        <w:pBdr>
          <w:bar w:val="single" w:color="auto" w:sz="4"/>
        </w:pBdr>
        <w:rPr>
          <w:b/>
          <w:bCs/>
          <w:sz w:val="36"/>
          <w:szCs w:val="36"/>
          <w:u w:val="single"/>
        </w:rPr>
      </w:pPr>
      <w:r w:rsidRPr="00B35CC6">
        <w:rPr>
          <w:b/>
          <w:bCs/>
          <w:sz w:val="36"/>
          <w:szCs w:val="36"/>
          <w:u w:val="single"/>
        </w:rPr>
        <w:t>Conclusion :</w:t>
      </w:r>
    </w:p>
    <w:tbl>
      <w:tblPr>
        <w:tblStyle w:val="Grilledutableau"/>
        <w:tblpPr w:leftFromText="141" w:rightFromText="141" w:vertAnchor="page" w:horzAnchor="margin" w:tblpXSpec="center" w:tblpY="2311"/>
        <w:tblW w:w="9776" w:type="dxa"/>
        <w:tblLook w:val="04A0" w:firstRow="1" w:lastRow="0" w:firstColumn="1" w:lastColumn="0" w:noHBand="0" w:noVBand="1"/>
      </w:tblPr>
      <w:tblGrid>
        <w:gridCol w:w="3256"/>
        <w:gridCol w:w="3499"/>
        <w:gridCol w:w="3021"/>
      </w:tblGrid>
      <w:tr w:rsidR="00A27D1D" w:rsidTr="00121F4B" w14:paraId="543CC817" w14:textId="77777777">
        <w:tc>
          <w:tcPr>
            <w:tcW w:w="3256" w:type="dxa"/>
            <w:tcBorders>
              <w:left w:val="nil"/>
              <w:bottom w:val="nil"/>
            </w:tcBorders>
          </w:tcPr>
          <w:p w:rsidR="00A27D1D" w:rsidP="00121F4B" w:rsidRDefault="00A27D1D" w14:paraId="00583A3F" w14:textId="77777777">
            <w:pPr>
              <w:rPr>
                <w:b/>
                <w:bCs/>
                <w:u w:val="single"/>
              </w:rPr>
            </w:pPr>
            <w:r w:rsidRPr="00777346">
              <w:rPr>
                <w:b/>
                <w:bCs/>
                <w:u w:val="single"/>
              </w:rPr>
              <w:t>Réorientation :</w:t>
            </w:r>
            <w:r>
              <w:rPr>
                <w:b/>
                <w:bCs/>
                <w:u w:val="single"/>
              </w:rPr>
              <w:t xml:space="preserve"> </w:t>
            </w:r>
            <w:r>
              <w:rPr>
                <w:b/>
                <w:bCs/>
                <w:u w:val="single"/>
              </w:rPr>
              <w:tab/>
            </w:r>
          </w:p>
          <w:p w:rsidR="00A27D1D" w:rsidP="00121F4B" w:rsidRDefault="00A27D1D" w14:paraId="53BF39A9" w14:textId="77777777">
            <w:pPr>
              <w:rPr>
                <w:b/>
                <w:bCs/>
                <w:u w:val="single"/>
              </w:rPr>
            </w:pPr>
          </w:p>
          <w:p w:rsidR="00A27D1D" w:rsidP="00121F4B" w:rsidRDefault="00A27D1D" w14:paraId="6A13D9C4" w14:textId="77777777">
            <w:pPr>
              <w:rPr>
                <w:b/>
                <w:bCs/>
                <w:u w:val="single"/>
              </w:rPr>
            </w:pPr>
          </w:p>
          <w:p w:rsidR="00A27D1D" w:rsidP="00121F4B" w:rsidRDefault="00A27D1D" w14:paraId="16962679" w14:textId="77777777">
            <w:pPr>
              <w:rPr>
                <w:b/>
                <w:bCs/>
                <w:u w:val="single"/>
              </w:rPr>
            </w:pPr>
          </w:p>
          <w:p w:rsidR="00A27D1D" w:rsidP="00121F4B" w:rsidRDefault="00A27D1D" w14:paraId="194EA383" w14:textId="77777777">
            <w:pPr>
              <w:rPr>
                <w:b/>
                <w:bCs/>
                <w:u w:val="single"/>
              </w:rPr>
            </w:pPr>
          </w:p>
          <w:p w:rsidR="00A27D1D" w:rsidP="00121F4B" w:rsidRDefault="00A27D1D" w14:paraId="78E38ADD" w14:textId="77777777">
            <w:pPr>
              <w:rPr>
                <w:b/>
                <w:bCs/>
                <w:u w:val="single"/>
              </w:rPr>
            </w:pPr>
          </w:p>
          <w:p w:rsidR="00A27D1D" w:rsidP="00121F4B" w:rsidRDefault="00A27D1D" w14:paraId="4C533BEB" w14:textId="77777777">
            <w:pPr>
              <w:rPr>
                <w:b/>
                <w:bCs/>
                <w:u w:val="single"/>
              </w:rPr>
            </w:pPr>
          </w:p>
          <w:p w:rsidR="00A27D1D" w:rsidP="00121F4B" w:rsidRDefault="00A27D1D" w14:paraId="302E751F" w14:textId="77777777">
            <w:pPr>
              <w:rPr>
                <w:b/>
                <w:bCs/>
                <w:u w:val="single"/>
              </w:rPr>
            </w:pPr>
          </w:p>
          <w:p w:rsidR="00A27D1D" w:rsidP="00121F4B" w:rsidRDefault="00A27D1D" w14:paraId="014FFC6F" w14:textId="77777777">
            <w:pPr>
              <w:rPr>
                <w:b/>
                <w:bCs/>
                <w:u w:val="single"/>
              </w:rPr>
            </w:pPr>
          </w:p>
          <w:p w:rsidR="00A27D1D" w:rsidP="00121F4B" w:rsidRDefault="00A27D1D" w14:paraId="7493DD74" w14:textId="77777777">
            <w:pPr>
              <w:rPr>
                <w:b/>
                <w:bCs/>
                <w:u w:val="single"/>
              </w:rPr>
            </w:pPr>
          </w:p>
          <w:p w:rsidR="00A27D1D" w:rsidP="00121F4B" w:rsidRDefault="00A27D1D" w14:paraId="67A38EA5" w14:textId="77777777">
            <w:pPr>
              <w:rPr>
                <w:b/>
                <w:bCs/>
                <w:u w:val="single"/>
              </w:rPr>
            </w:pPr>
          </w:p>
          <w:p w:rsidR="00A27D1D" w:rsidP="00121F4B" w:rsidRDefault="00A27D1D" w14:paraId="08A43DB7" w14:textId="77777777">
            <w:pPr>
              <w:rPr>
                <w:b/>
                <w:bCs/>
                <w:u w:val="single"/>
              </w:rPr>
            </w:pPr>
          </w:p>
          <w:p w:rsidR="00A27D1D" w:rsidP="00121F4B" w:rsidRDefault="00A27D1D" w14:paraId="1FE04CEE" w14:textId="77777777">
            <w:pPr>
              <w:rPr>
                <w:b/>
                <w:bCs/>
                <w:u w:val="single"/>
              </w:rPr>
            </w:pPr>
          </w:p>
          <w:p w:rsidR="00A27D1D" w:rsidP="00121F4B" w:rsidRDefault="00A27D1D" w14:paraId="7AF409D1" w14:textId="77777777">
            <w:pPr>
              <w:rPr>
                <w:b/>
                <w:bCs/>
                <w:u w:val="single"/>
              </w:rPr>
            </w:pPr>
          </w:p>
        </w:tc>
        <w:tc>
          <w:tcPr>
            <w:tcW w:w="3499" w:type="dxa"/>
            <w:tcBorders>
              <w:bottom w:val="nil"/>
            </w:tcBorders>
          </w:tcPr>
          <w:p w:rsidR="00A27D1D" w:rsidP="00121F4B" w:rsidRDefault="00A27D1D" w14:paraId="7F29A270" w14:textId="77777777">
            <w:pPr>
              <w:rPr>
                <w:b/>
                <w:bCs/>
                <w:u w:val="single"/>
              </w:rPr>
            </w:pPr>
            <w:r w:rsidRPr="00063A5A">
              <w:rPr>
                <w:b/>
                <w:bCs/>
                <w:u w:val="single"/>
              </w:rPr>
              <w:t xml:space="preserve">Nbre séances </w:t>
            </w:r>
            <w:proofErr w:type="spellStart"/>
            <w:r w:rsidRPr="00063A5A">
              <w:rPr>
                <w:b/>
                <w:bCs/>
                <w:u w:val="single"/>
              </w:rPr>
              <w:t>podo</w:t>
            </w:r>
            <w:proofErr w:type="spellEnd"/>
            <w:r w:rsidRPr="00063A5A">
              <w:rPr>
                <w:b/>
                <w:bCs/>
                <w:u w:val="single"/>
              </w:rPr>
              <w:t xml:space="preserve"> recommandés :</w:t>
            </w:r>
          </w:p>
        </w:tc>
        <w:tc>
          <w:tcPr>
            <w:tcW w:w="3021" w:type="dxa"/>
            <w:tcBorders>
              <w:bottom w:val="nil"/>
              <w:right w:val="nil"/>
            </w:tcBorders>
          </w:tcPr>
          <w:p w:rsidR="00A27D1D" w:rsidP="00121F4B" w:rsidRDefault="00A27D1D" w14:paraId="7B49AB47" w14:textId="77777777">
            <w:pPr>
              <w:rPr>
                <w:b/>
                <w:bCs/>
                <w:u w:val="single"/>
              </w:rPr>
            </w:pPr>
            <w:r w:rsidRPr="00063A5A">
              <w:rPr>
                <w:b/>
                <w:bCs/>
                <w:u w:val="single"/>
              </w:rPr>
              <w:t>Si refus motif :</w:t>
            </w:r>
          </w:p>
        </w:tc>
      </w:tr>
    </w:tbl>
    <w:p w:rsidRPr="00777346" w:rsidR="00A27D1D" w:rsidP="00A27D1D" w:rsidRDefault="00A27D1D" w14:paraId="3AD4F997" w14:textId="77777777">
      <w:pPr>
        <w:pBdr>
          <w:bar w:val="single" w:color="auto" w:sz="4"/>
        </w:pBdr>
        <w:rPr>
          <w:b/>
          <w:bCs/>
          <w:u w:val="single"/>
        </w:rPr>
      </w:pPr>
    </w:p>
    <w:p w:rsidRPr="00010C64" w:rsidR="00A27D1D" w:rsidP="00010C64" w:rsidRDefault="00A27D1D" w14:paraId="6F3C5724" w14:textId="77777777"/>
    <w:sectPr w:rsidRPr="00010C64" w:rsidR="00A27D1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01D"/>
    <w:multiLevelType w:val="multilevel"/>
    <w:tmpl w:val="EC0A0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A3EAA"/>
    <w:multiLevelType w:val="multilevel"/>
    <w:tmpl w:val="99D03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62B5B"/>
    <w:multiLevelType w:val="multilevel"/>
    <w:tmpl w:val="F51A7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970197"/>
    <w:multiLevelType w:val="multilevel"/>
    <w:tmpl w:val="6A90A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43B5E46"/>
    <w:multiLevelType w:val="multilevel"/>
    <w:tmpl w:val="DE68B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82F44"/>
    <w:multiLevelType w:val="multilevel"/>
    <w:tmpl w:val="18C83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9624AA4"/>
    <w:multiLevelType w:val="multilevel"/>
    <w:tmpl w:val="86B45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EC15D1C"/>
    <w:multiLevelType w:val="multilevel"/>
    <w:tmpl w:val="674C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7F39A8"/>
    <w:multiLevelType w:val="hybridMultilevel"/>
    <w:tmpl w:val="AC8C0508"/>
    <w:lvl w:ilvl="0" w:tplc="746CCB0A">
      <w:start w:val="1"/>
      <w:numFmt w:val="bullet"/>
      <w:lvlText w:val="o"/>
      <w:lvlJc w:val="left"/>
      <w:pPr>
        <w:ind w:left="720" w:hanging="360"/>
      </w:pPr>
      <w:rPr>
        <w:rFonts w:hint="default" w:ascii="Courier New" w:hAnsi="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67A318D9"/>
    <w:multiLevelType w:val="multilevel"/>
    <w:tmpl w:val="D68EA0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766E9C"/>
    <w:multiLevelType w:val="multilevel"/>
    <w:tmpl w:val="5BC4F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D742C"/>
    <w:multiLevelType w:val="multilevel"/>
    <w:tmpl w:val="10CA6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A141BE9"/>
    <w:multiLevelType w:val="multilevel"/>
    <w:tmpl w:val="D2E2B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A95043B"/>
    <w:multiLevelType w:val="multilevel"/>
    <w:tmpl w:val="12D84B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753869">
    <w:abstractNumId w:val="3"/>
  </w:num>
  <w:num w:numId="2" w16cid:durableId="1234703403">
    <w:abstractNumId w:val="11"/>
  </w:num>
  <w:num w:numId="3" w16cid:durableId="1353873610">
    <w:abstractNumId w:val="5"/>
  </w:num>
  <w:num w:numId="4" w16cid:durableId="29115593">
    <w:abstractNumId w:val="12"/>
  </w:num>
  <w:num w:numId="5" w16cid:durableId="1825898768">
    <w:abstractNumId w:val="6"/>
  </w:num>
  <w:num w:numId="6" w16cid:durableId="316882169">
    <w:abstractNumId w:val="2"/>
  </w:num>
  <w:num w:numId="7" w16cid:durableId="355010583">
    <w:abstractNumId w:val="7"/>
  </w:num>
  <w:num w:numId="8" w16cid:durableId="1403215547">
    <w:abstractNumId w:val="1"/>
  </w:num>
  <w:num w:numId="9" w16cid:durableId="107235387">
    <w:abstractNumId w:val="4"/>
  </w:num>
  <w:num w:numId="10" w16cid:durableId="1472795546">
    <w:abstractNumId w:val="0"/>
  </w:num>
  <w:num w:numId="11" w16cid:durableId="817067833">
    <w:abstractNumId w:val="10"/>
  </w:num>
  <w:num w:numId="12" w16cid:durableId="2077236261">
    <w:abstractNumId w:val="13"/>
  </w:num>
  <w:num w:numId="13" w16cid:durableId="430974360">
    <w:abstractNumId w:val="9"/>
  </w:num>
  <w:num w:numId="14" w16cid:durableId="185283528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64"/>
    <w:rsid w:val="00010C64"/>
    <w:rsid w:val="004F071E"/>
    <w:rsid w:val="006713F1"/>
    <w:rsid w:val="00A27D1D"/>
    <w:rsid w:val="00A8434B"/>
    <w:rsid w:val="00B9478F"/>
    <w:rsid w:val="00C94CDE"/>
    <w:rsid w:val="00D53C57"/>
    <w:rsid w:val="18227A53"/>
    <w:rsid w:val="1E65A693"/>
    <w:rsid w:val="2331CB0A"/>
    <w:rsid w:val="4BDBA060"/>
    <w:rsid w:val="51074D28"/>
    <w:rsid w:val="5A9CB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9D07"/>
  <w15:chartTrackingRefBased/>
  <w15:docId w15:val="{1C0F9D27-A56C-4145-BC5D-6CEB27971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010C64"/>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character" w:styleId="wacimagecontainer" w:customStyle="1">
    <w:name w:val="wacimagecontainer"/>
    <w:basedOn w:val="Policepardfaut"/>
    <w:rsid w:val="00010C64"/>
  </w:style>
  <w:style w:type="character" w:styleId="scxw161310375" w:customStyle="1">
    <w:name w:val="scxw161310375"/>
    <w:basedOn w:val="Policepardfaut"/>
    <w:rsid w:val="00010C64"/>
  </w:style>
  <w:style w:type="character" w:styleId="eop" w:customStyle="1">
    <w:name w:val="eop"/>
    <w:basedOn w:val="Policepardfaut"/>
    <w:rsid w:val="00010C64"/>
  </w:style>
  <w:style w:type="character" w:styleId="normaltextrun" w:customStyle="1">
    <w:name w:val="normaltextrun"/>
    <w:basedOn w:val="Policepardfaut"/>
    <w:rsid w:val="00010C64"/>
  </w:style>
  <w:style w:type="character" w:styleId="tabchar" w:customStyle="1">
    <w:name w:val="tabchar"/>
    <w:basedOn w:val="Policepardfaut"/>
    <w:rsid w:val="00010C64"/>
  </w:style>
  <w:style w:type="table" w:styleId="TableGrid" w:customStyle="1">
    <w:name w:val="Table Grid"/>
    <w:rsid w:val="00C94CDE"/>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A27D1D"/>
    <w:pPr>
      <w:ind w:left="720"/>
      <w:contextualSpacing/>
    </w:pPr>
  </w:style>
  <w:style w:type="table" w:styleId="Grilledutableau">
    <w:name w:val="Table Grid0"/>
    <w:basedOn w:val="TableauNormal"/>
    <w:uiPriority w:val="39"/>
    <w:rsid w:val="00A27D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Policepardfau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6986">
      <w:bodyDiv w:val="1"/>
      <w:marLeft w:val="0"/>
      <w:marRight w:val="0"/>
      <w:marTop w:val="0"/>
      <w:marBottom w:val="0"/>
      <w:divBdr>
        <w:top w:val="none" w:sz="0" w:space="0" w:color="auto"/>
        <w:left w:val="none" w:sz="0" w:space="0" w:color="auto"/>
        <w:bottom w:val="none" w:sz="0" w:space="0" w:color="auto"/>
        <w:right w:val="none" w:sz="0" w:space="0" w:color="auto"/>
      </w:divBdr>
      <w:divsChild>
        <w:div w:id="1875922738">
          <w:marLeft w:val="0"/>
          <w:marRight w:val="0"/>
          <w:marTop w:val="0"/>
          <w:marBottom w:val="0"/>
          <w:divBdr>
            <w:top w:val="none" w:sz="0" w:space="0" w:color="auto"/>
            <w:left w:val="none" w:sz="0" w:space="0" w:color="auto"/>
            <w:bottom w:val="none" w:sz="0" w:space="0" w:color="auto"/>
            <w:right w:val="none" w:sz="0" w:space="0" w:color="auto"/>
          </w:divBdr>
          <w:divsChild>
            <w:div w:id="1003438913">
              <w:marLeft w:val="0"/>
              <w:marRight w:val="0"/>
              <w:marTop w:val="0"/>
              <w:marBottom w:val="0"/>
              <w:divBdr>
                <w:top w:val="none" w:sz="0" w:space="0" w:color="auto"/>
                <w:left w:val="none" w:sz="0" w:space="0" w:color="auto"/>
                <w:bottom w:val="none" w:sz="0" w:space="0" w:color="auto"/>
                <w:right w:val="none" w:sz="0" w:space="0" w:color="auto"/>
              </w:divBdr>
            </w:div>
            <w:div w:id="965432375">
              <w:marLeft w:val="0"/>
              <w:marRight w:val="0"/>
              <w:marTop w:val="0"/>
              <w:marBottom w:val="0"/>
              <w:divBdr>
                <w:top w:val="none" w:sz="0" w:space="0" w:color="auto"/>
                <w:left w:val="none" w:sz="0" w:space="0" w:color="auto"/>
                <w:bottom w:val="none" w:sz="0" w:space="0" w:color="auto"/>
                <w:right w:val="none" w:sz="0" w:space="0" w:color="auto"/>
              </w:divBdr>
            </w:div>
            <w:div w:id="1300263258">
              <w:marLeft w:val="0"/>
              <w:marRight w:val="0"/>
              <w:marTop w:val="0"/>
              <w:marBottom w:val="0"/>
              <w:divBdr>
                <w:top w:val="none" w:sz="0" w:space="0" w:color="auto"/>
                <w:left w:val="none" w:sz="0" w:space="0" w:color="auto"/>
                <w:bottom w:val="none" w:sz="0" w:space="0" w:color="auto"/>
                <w:right w:val="none" w:sz="0" w:space="0" w:color="auto"/>
              </w:divBdr>
              <w:divsChild>
                <w:div w:id="1862740400">
                  <w:marLeft w:val="0"/>
                  <w:marRight w:val="0"/>
                  <w:marTop w:val="0"/>
                  <w:marBottom w:val="0"/>
                  <w:divBdr>
                    <w:top w:val="none" w:sz="0" w:space="0" w:color="auto"/>
                    <w:left w:val="none" w:sz="0" w:space="0" w:color="auto"/>
                    <w:bottom w:val="none" w:sz="0" w:space="0" w:color="auto"/>
                    <w:right w:val="none" w:sz="0" w:space="0" w:color="auto"/>
                  </w:divBdr>
                  <w:divsChild>
                    <w:div w:id="126776651">
                      <w:marLeft w:val="0"/>
                      <w:marRight w:val="0"/>
                      <w:marTop w:val="0"/>
                      <w:marBottom w:val="0"/>
                      <w:divBdr>
                        <w:top w:val="none" w:sz="0" w:space="0" w:color="auto"/>
                        <w:left w:val="none" w:sz="0" w:space="0" w:color="auto"/>
                        <w:bottom w:val="none" w:sz="0" w:space="0" w:color="auto"/>
                        <w:right w:val="none" w:sz="0" w:space="0" w:color="auto"/>
                      </w:divBdr>
                      <w:divsChild>
                        <w:div w:id="1754476147">
                          <w:marLeft w:val="0"/>
                          <w:marRight w:val="0"/>
                          <w:marTop w:val="0"/>
                          <w:marBottom w:val="0"/>
                          <w:divBdr>
                            <w:top w:val="none" w:sz="0" w:space="0" w:color="auto"/>
                            <w:left w:val="none" w:sz="0" w:space="0" w:color="auto"/>
                            <w:bottom w:val="none" w:sz="0" w:space="0" w:color="auto"/>
                            <w:right w:val="none" w:sz="0" w:space="0" w:color="auto"/>
                          </w:divBdr>
                        </w:div>
                      </w:divsChild>
                    </w:div>
                    <w:div w:id="616445681">
                      <w:marLeft w:val="0"/>
                      <w:marRight w:val="0"/>
                      <w:marTop w:val="0"/>
                      <w:marBottom w:val="0"/>
                      <w:divBdr>
                        <w:top w:val="none" w:sz="0" w:space="0" w:color="auto"/>
                        <w:left w:val="none" w:sz="0" w:space="0" w:color="auto"/>
                        <w:bottom w:val="none" w:sz="0" w:space="0" w:color="auto"/>
                        <w:right w:val="none" w:sz="0" w:space="0" w:color="auto"/>
                      </w:divBdr>
                      <w:divsChild>
                        <w:div w:id="1972402399">
                          <w:marLeft w:val="0"/>
                          <w:marRight w:val="0"/>
                          <w:marTop w:val="0"/>
                          <w:marBottom w:val="0"/>
                          <w:divBdr>
                            <w:top w:val="none" w:sz="0" w:space="0" w:color="auto"/>
                            <w:left w:val="none" w:sz="0" w:space="0" w:color="auto"/>
                            <w:bottom w:val="none" w:sz="0" w:space="0" w:color="auto"/>
                            <w:right w:val="none" w:sz="0" w:space="0" w:color="auto"/>
                          </w:divBdr>
                        </w:div>
                      </w:divsChild>
                    </w:div>
                    <w:div w:id="1757748892">
                      <w:marLeft w:val="0"/>
                      <w:marRight w:val="0"/>
                      <w:marTop w:val="0"/>
                      <w:marBottom w:val="0"/>
                      <w:divBdr>
                        <w:top w:val="none" w:sz="0" w:space="0" w:color="auto"/>
                        <w:left w:val="none" w:sz="0" w:space="0" w:color="auto"/>
                        <w:bottom w:val="none" w:sz="0" w:space="0" w:color="auto"/>
                        <w:right w:val="none" w:sz="0" w:space="0" w:color="auto"/>
                      </w:divBdr>
                      <w:divsChild>
                        <w:div w:id="1447894044">
                          <w:marLeft w:val="0"/>
                          <w:marRight w:val="0"/>
                          <w:marTop w:val="0"/>
                          <w:marBottom w:val="0"/>
                          <w:divBdr>
                            <w:top w:val="none" w:sz="0" w:space="0" w:color="auto"/>
                            <w:left w:val="none" w:sz="0" w:space="0" w:color="auto"/>
                            <w:bottom w:val="none" w:sz="0" w:space="0" w:color="auto"/>
                            <w:right w:val="none" w:sz="0" w:space="0" w:color="auto"/>
                          </w:divBdr>
                        </w:div>
                      </w:divsChild>
                    </w:div>
                    <w:div w:id="479273951">
                      <w:marLeft w:val="0"/>
                      <w:marRight w:val="0"/>
                      <w:marTop w:val="0"/>
                      <w:marBottom w:val="0"/>
                      <w:divBdr>
                        <w:top w:val="none" w:sz="0" w:space="0" w:color="auto"/>
                        <w:left w:val="none" w:sz="0" w:space="0" w:color="auto"/>
                        <w:bottom w:val="none" w:sz="0" w:space="0" w:color="auto"/>
                        <w:right w:val="none" w:sz="0" w:space="0" w:color="auto"/>
                      </w:divBdr>
                      <w:divsChild>
                        <w:div w:id="1286159962">
                          <w:marLeft w:val="0"/>
                          <w:marRight w:val="0"/>
                          <w:marTop w:val="0"/>
                          <w:marBottom w:val="0"/>
                          <w:divBdr>
                            <w:top w:val="none" w:sz="0" w:space="0" w:color="auto"/>
                            <w:left w:val="none" w:sz="0" w:space="0" w:color="auto"/>
                            <w:bottom w:val="none" w:sz="0" w:space="0" w:color="auto"/>
                            <w:right w:val="none" w:sz="0" w:space="0" w:color="auto"/>
                          </w:divBdr>
                        </w:div>
                      </w:divsChild>
                    </w:div>
                    <w:div w:id="2074231258">
                      <w:marLeft w:val="0"/>
                      <w:marRight w:val="0"/>
                      <w:marTop w:val="0"/>
                      <w:marBottom w:val="0"/>
                      <w:divBdr>
                        <w:top w:val="none" w:sz="0" w:space="0" w:color="auto"/>
                        <w:left w:val="none" w:sz="0" w:space="0" w:color="auto"/>
                        <w:bottom w:val="none" w:sz="0" w:space="0" w:color="auto"/>
                        <w:right w:val="none" w:sz="0" w:space="0" w:color="auto"/>
                      </w:divBdr>
                      <w:divsChild>
                        <w:div w:id="1154569302">
                          <w:marLeft w:val="0"/>
                          <w:marRight w:val="0"/>
                          <w:marTop w:val="0"/>
                          <w:marBottom w:val="0"/>
                          <w:divBdr>
                            <w:top w:val="none" w:sz="0" w:space="0" w:color="auto"/>
                            <w:left w:val="none" w:sz="0" w:space="0" w:color="auto"/>
                            <w:bottom w:val="none" w:sz="0" w:space="0" w:color="auto"/>
                            <w:right w:val="none" w:sz="0" w:space="0" w:color="auto"/>
                          </w:divBdr>
                        </w:div>
                      </w:divsChild>
                    </w:div>
                    <w:div w:id="609626456">
                      <w:marLeft w:val="0"/>
                      <w:marRight w:val="0"/>
                      <w:marTop w:val="0"/>
                      <w:marBottom w:val="0"/>
                      <w:divBdr>
                        <w:top w:val="none" w:sz="0" w:space="0" w:color="auto"/>
                        <w:left w:val="none" w:sz="0" w:space="0" w:color="auto"/>
                        <w:bottom w:val="none" w:sz="0" w:space="0" w:color="auto"/>
                        <w:right w:val="none" w:sz="0" w:space="0" w:color="auto"/>
                      </w:divBdr>
                      <w:divsChild>
                        <w:div w:id="1412508255">
                          <w:marLeft w:val="0"/>
                          <w:marRight w:val="0"/>
                          <w:marTop w:val="0"/>
                          <w:marBottom w:val="0"/>
                          <w:divBdr>
                            <w:top w:val="none" w:sz="0" w:space="0" w:color="auto"/>
                            <w:left w:val="none" w:sz="0" w:space="0" w:color="auto"/>
                            <w:bottom w:val="none" w:sz="0" w:space="0" w:color="auto"/>
                            <w:right w:val="none" w:sz="0" w:space="0" w:color="auto"/>
                          </w:divBdr>
                        </w:div>
                      </w:divsChild>
                    </w:div>
                    <w:div w:id="2129468486">
                      <w:marLeft w:val="0"/>
                      <w:marRight w:val="0"/>
                      <w:marTop w:val="0"/>
                      <w:marBottom w:val="0"/>
                      <w:divBdr>
                        <w:top w:val="none" w:sz="0" w:space="0" w:color="auto"/>
                        <w:left w:val="none" w:sz="0" w:space="0" w:color="auto"/>
                        <w:bottom w:val="none" w:sz="0" w:space="0" w:color="auto"/>
                        <w:right w:val="none" w:sz="0" w:space="0" w:color="auto"/>
                      </w:divBdr>
                      <w:divsChild>
                        <w:div w:id="825361999">
                          <w:marLeft w:val="0"/>
                          <w:marRight w:val="0"/>
                          <w:marTop w:val="0"/>
                          <w:marBottom w:val="0"/>
                          <w:divBdr>
                            <w:top w:val="none" w:sz="0" w:space="0" w:color="auto"/>
                            <w:left w:val="none" w:sz="0" w:space="0" w:color="auto"/>
                            <w:bottom w:val="none" w:sz="0" w:space="0" w:color="auto"/>
                            <w:right w:val="none" w:sz="0" w:space="0" w:color="auto"/>
                          </w:divBdr>
                        </w:div>
                      </w:divsChild>
                    </w:div>
                    <w:div w:id="1505364325">
                      <w:marLeft w:val="0"/>
                      <w:marRight w:val="0"/>
                      <w:marTop w:val="0"/>
                      <w:marBottom w:val="0"/>
                      <w:divBdr>
                        <w:top w:val="none" w:sz="0" w:space="0" w:color="auto"/>
                        <w:left w:val="none" w:sz="0" w:space="0" w:color="auto"/>
                        <w:bottom w:val="none" w:sz="0" w:space="0" w:color="auto"/>
                        <w:right w:val="none" w:sz="0" w:space="0" w:color="auto"/>
                      </w:divBdr>
                      <w:divsChild>
                        <w:div w:id="1098259397">
                          <w:marLeft w:val="0"/>
                          <w:marRight w:val="0"/>
                          <w:marTop w:val="0"/>
                          <w:marBottom w:val="0"/>
                          <w:divBdr>
                            <w:top w:val="none" w:sz="0" w:space="0" w:color="auto"/>
                            <w:left w:val="none" w:sz="0" w:space="0" w:color="auto"/>
                            <w:bottom w:val="none" w:sz="0" w:space="0" w:color="auto"/>
                            <w:right w:val="none" w:sz="0" w:space="0" w:color="auto"/>
                          </w:divBdr>
                        </w:div>
                      </w:divsChild>
                    </w:div>
                    <w:div w:id="1645088394">
                      <w:marLeft w:val="0"/>
                      <w:marRight w:val="0"/>
                      <w:marTop w:val="0"/>
                      <w:marBottom w:val="0"/>
                      <w:divBdr>
                        <w:top w:val="none" w:sz="0" w:space="0" w:color="auto"/>
                        <w:left w:val="none" w:sz="0" w:space="0" w:color="auto"/>
                        <w:bottom w:val="none" w:sz="0" w:space="0" w:color="auto"/>
                        <w:right w:val="none" w:sz="0" w:space="0" w:color="auto"/>
                      </w:divBdr>
                      <w:divsChild>
                        <w:div w:id="1705279316">
                          <w:marLeft w:val="0"/>
                          <w:marRight w:val="0"/>
                          <w:marTop w:val="0"/>
                          <w:marBottom w:val="0"/>
                          <w:divBdr>
                            <w:top w:val="none" w:sz="0" w:space="0" w:color="auto"/>
                            <w:left w:val="none" w:sz="0" w:space="0" w:color="auto"/>
                            <w:bottom w:val="none" w:sz="0" w:space="0" w:color="auto"/>
                            <w:right w:val="none" w:sz="0" w:space="0" w:color="auto"/>
                          </w:divBdr>
                        </w:div>
                      </w:divsChild>
                    </w:div>
                    <w:div w:id="1476677327">
                      <w:marLeft w:val="0"/>
                      <w:marRight w:val="0"/>
                      <w:marTop w:val="0"/>
                      <w:marBottom w:val="0"/>
                      <w:divBdr>
                        <w:top w:val="none" w:sz="0" w:space="0" w:color="auto"/>
                        <w:left w:val="none" w:sz="0" w:space="0" w:color="auto"/>
                        <w:bottom w:val="none" w:sz="0" w:space="0" w:color="auto"/>
                        <w:right w:val="none" w:sz="0" w:space="0" w:color="auto"/>
                      </w:divBdr>
                      <w:divsChild>
                        <w:div w:id="1663662111">
                          <w:marLeft w:val="0"/>
                          <w:marRight w:val="0"/>
                          <w:marTop w:val="0"/>
                          <w:marBottom w:val="0"/>
                          <w:divBdr>
                            <w:top w:val="none" w:sz="0" w:space="0" w:color="auto"/>
                            <w:left w:val="none" w:sz="0" w:space="0" w:color="auto"/>
                            <w:bottom w:val="none" w:sz="0" w:space="0" w:color="auto"/>
                            <w:right w:val="none" w:sz="0" w:space="0" w:color="auto"/>
                          </w:divBdr>
                        </w:div>
                      </w:divsChild>
                    </w:div>
                    <w:div w:id="1659310989">
                      <w:marLeft w:val="0"/>
                      <w:marRight w:val="0"/>
                      <w:marTop w:val="0"/>
                      <w:marBottom w:val="0"/>
                      <w:divBdr>
                        <w:top w:val="none" w:sz="0" w:space="0" w:color="auto"/>
                        <w:left w:val="none" w:sz="0" w:space="0" w:color="auto"/>
                        <w:bottom w:val="none" w:sz="0" w:space="0" w:color="auto"/>
                        <w:right w:val="none" w:sz="0" w:space="0" w:color="auto"/>
                      </w:divBdr>
                      <w:divsChild>
                        <w:div w:id="74978681">
                          <w:marLeft w:val="0"/>
                          <w:marRight w:val="0"/>
                          <w:marTop w:val="0"/>
                          <w:marBottom w:val="0"/>
                          <w:divBdr>
                            <w:top w:val="none" w:sz="0" w:space="0" w:color="auto"/>
                            <w:left w:val="none" w:sz="0" w:space="0" w:color="auto"/>
                            <w:bottom w:val="none" w:sz="0" w:space="0" w:color="auto"/>
                            <w:right w:val="none" w:sz="0" w:space="0" w:color="auto"/>
                          </w:divBdr>
                        </w:div>
                      </w:divsChild>
                    </w:div>
                    <w:div w:id="370497190">
                      <w:marLeft w:val="0"/>
                      <w:marRight w:val="0"/>
                      <w:marTop w:val="0"/>
                      <w:marBottom w:val="0"/>
                      <w:divBdr>
                        <w:top w:val="none" w:sz="0" w:space="0" w:color="auto"/>
                        <w:left w:val="none" w:sz="0" w:space="0" w:color="auto"/>
                        <w:bottom w:val="none" w:sz="0" w:space="0" w:color="auto"/>
                        <w:right w:val="none" w:sz="0" w:space="0" w:color="auto"/>
                      </w:divBdr>
                      <w:divsChild>
                        <w:div w:id="212230388">
                          <w:marLeft w:val="0"/>
                          <w:marRight w:val="0"/>
                          <w:marTop w:val="0"/>
                          <w:marBottom w:val="0"/>
                          <w:divBdr>
                            <w:top w:val="none" w:sz="0" w:space="0" w:color="auto"/>
                            <w:left w:val="none" w:sz="0" w:space="0" w:color="auto"/>
                            <w:bottom w:val="none" w:sz="0" w:space="0" w:color="auto"/>
                            <w:right w:val="none" w:sz="0" w:space="0" w:color="auto"/>
                          </w:divBdr>
                        </w:div>
                      </w:divsChild>
                    </w:div>
                    <w:div w:id="1361978398">
                      <w:marLeft w:val="0"/>
                      <w:marRight w:val="0"/>
                      <w:marTop w:val="0"/>
                      <w:marBottom w:val="0"/>
                      <w:divBdr>
                        <w:top w:val="none" w:sz="0" w:space="0" w:color="auto"/>
                        <w:left w:val="none" w:sz="0" w:space="0" w:color="auto"/>
                        <w:bottom w:val="none" w:sz="0" w:space="0" w:color="auto"/>
                        <w:right w:val="none" w:sz="0" w:space="0" w:color="auto"/>
                      </w:divBdr>
                      <w:divsChild>
                        <w:div w:id="1130787550">
                          <w:marLeft w:val="0"/>
                          <w:marRight w:val="0"/>
                          <w:marTop w:val="0"/>
                          <w:marBottom w:val="0"/>
                          <w:divBdr>
                            <w:top w:val="none" w:sz="0" w:space="0" w:color="auto"/>
                            <w:left w:val="none" w:sz="0" w:space="0" w:color="auto"/>
                            <w:bottom w:val="none" w:sz="0" w:space="0" w:color="auto"/>
                            <w:right w:val="none" w:sz="0" w:space="0" w:color="auto"/>
                          </w:divBdr>
                        </w:div>
                      </w:divsChild>
                    </w:div>
                    <w:div w:id="532496435">
                      <w:marLeft w:val="0"/>
                      <w:marRight w:val="0"/>
                      <w:marTop w:val="0"/>
                      <w:marBottom w:val="0"/>
                      <w:divBdr>
                        <w:top w:val="none" w:sz="0" w:space="0" w:color="auto"/>
                        <w:left w:val="none" w:sz="0" w:space="0" w:color="auto"/>
                        <w:bottom w:val="none" w:sz="0" w:space="0" w:color="auto"/>
                        <w:right w:val="none" w:sz="0" w:space="0" w:color="auto"/>
                      </w:divBdr>
                      <w:divsChild>
                        <w:div w:id="910115649">
                          <w:marLeft w:val="0"/>
                          <w:marRight w:val="0"/>
                          <w:marTop w:val="0"/>
                          <w:marBottom w:val="0"/>
                          <w:divBdr>
                            <w:top w:val="none" w:sz="0" w:space="0" w:color="auto"/>
                            <w:left w:val="none" w:sz="0" w:space="0" w:color="auto"/>
                            <w:bottom w:val="none" w:sz="0" w:space="0" w:color="auto"/>
                            <w:right w:val="none" w:sz="0" w:space="0" w:color="auto"/>
                          </w:divBdr>
                        </w:div>
                      </w:divsChild>
                    </w:div>
                    <w:div w:id="621038286">
                      <w:marLeft w:val="0"/>
                      <w:marRight w:val="0"/>
                      <w:marTop w:val="0"/>
                      <w:marBottom w:val="0"/>
                      <w:divBdr>
                        <w:top w:val="none" w:sz="0" w:space="0" w:color="auto"/>
                        <w:left w:val="none" w:sz="0" w:space="0" w:color="auto"/>
                        <w:bottom w:val="none" w:sz="0" w:space="0" w:color="auto"/>
                        <w:right w:val="none" w:sz="0" w:space="0" w:color="auto"/>
                      </w:divBdr>
                      <w:divsChild>
                        <w:div w:id="1930505156">
                          <w:marLeft w:val="0"/>
                          <w:marRight w:val="0"/>
                          <w:marTop w:val="0"/>
                          <w:marBottom w:val="0"/>
                          <w:divBdr>
                            <w:top w:val="none" w:sz="0" w:space="0" w:color="auto"/>
                            <w:left w:val="none" w:sz="0" w:space="0" w:color="auto"/>
                            <w:bottom w:val="none" w:sz="0" w:space="0" w:color="auto"/>
                            <w:right w:val="none" w:sz="0" w:space="0" w:color="auto"/>
                          </w:divBdr>
                        </w:div>
                        <w:div w:id="315687770">
                          <w:marLeft w:val="0"/>
                          <w:marRight w:val="0"/>
                          <w:marTop w:val="0"/>
                          <w:marBottom w:val="0"/>
                          <w:divBdr>
                            <w:top w:val="none" w:sz="0" w:space="0" w:color="auto"/>
                            <w:left w:val="none" w:sz="0" w:space="0" w:color="auto"/>
                            <w:bottom w:val="none" w:sz="0" w:space="0" w:color="auto"/>
                            <w:right w:val="none" w:sz="0" w:space="0" w:color="auto"/>
                          </w:divBdr>
                        </w:div>
                      </w:divsChild>
                    </w:div>
                    <w:div w:id="1860896231">
                      <w:marLeft w:val="0"/>
                      <w:marRight w:val="0"/>
                      <w:marTop w:val="0"/>
                      <w:marBottom w:val="0"/>
                      <w:divBdr>
                        <w:top w:val="none" w:sz="0" w:space="0" w:color="auto"/>
                        <w:left w:val="none" w:sz="0" w:space="0" w:color="auto"/>
                        <w:bottom w:val="none" w:sz="0" w:space="0" w:color="auto"/>
                        <w:right w:val="none" w:sz="0" w:space="0" w:color="auto"/>
                      </w:divBdr>
                      <w:divsChild>
                        <w:div w:id="1791894446">
                          <w:marLeft w:val="0"/>
                          <w:marRight w:val="0"/>
                          <w:marTop w:val="0"/>
                          <w:marBottom w:val="0"/>
                          <w:divBdr>
                            <w:top w:val="none" w:sz="0" w:space="0" w:color="auto"/>
                            <w:left w:val="none" w:sz="0" w:space="0" w:color="auto"/>
                            <w:bottom w:val="none" w:sz="0" w:space="0" w:color="auto"/>
                            <w:right w:val="none" w:sz="0" w:space="0" w:color="auto"/>
                          </w:divBdr>
                        </w:div>
                        <w:div w:id="1696539240">
                          <w:marLeft w:val="0"/>
                          <w:marRight w:val="0"/>
                          <w:marTop w:val="0"/>
                          <w:marBottom w:val="0"/>
                          <w:divBdr>
                            <w:top w:val="none" w:sz="0" w:space="0" w:color="auto"/>
                            <w:left w:val="none" w:sz="0" w:space="0" w:color="auto"/>
                            <w:bottom w:val="none" w:sz="0" w:space="0" w:color="auto"/>
                            <w:right w:val="none" w:sz="0" w:space="0" w:color="auto"/>
                          </w:divBdr>
                        </w:div>
                        <w:div w:id="207451299">
                          <w:marLeft w:val="0"/>
                          <w:marRight w:val="0"/>
                          <w:marTop w:val="0"/>
                          <w:marBottom w:val="0"/>
                          <w:divBdr>
                            <w:top w:val="none" w:sz="0" w:space="0" w:color="auto"/>
                            <w:left w:val="none" w:sz="0" w:space="0" w:color="auto"/>
                            <w:bottom w:val="none" w:sz="0" w:space="0" w:color="auto"/>
                            <w:right w:val="none" w:sz="0" w:space="0" w:color="auto"/>
                          </w:divBdr>
                        </w:div>
                        <w:div w:id="1162046701">
                          <w:marLeft w:val="0"/>
                          <w:marRight w:val="0"/>
                          <w:marTop w:val="0"/>
                          <w:marBottom w:val="0"/>
                          <w:divBdr>
                            <w:top w:val="none" w:sz="0" w:space="0" w:color="auto"/>
                            <w:left w:val="none" w:sz="0" w:space="0" w:color="auto"/>
                            <w:bottom w:val="none" w:sz="0" w:space="0" w:color="auto"/>
                            <w:right w:val="none" w:sz="0" w:space="0" w:color="auto"/>
                          </w:divBdr>
                        </w:div>
                      </w:divsChild>
                    </w:div>
                    <w:div w:id="1483428508">
                      <w:marLeft w:val="0"/>
                      <w:marRight w:val="0"/>
                      <w:marTop w:val="0"/>
                      <w:marBottom w:val="0"/>
                      <w:divBdr>
                        <w:top w:val="none" w:sz="0" w:space="0" w:color="auto"/>
                        <w:left w:val="none" w:sz="0" w:space="0" w:color="auto"/>
                        <w:bottom w:val="none" w:sz="0" w:space="0" w:color="auto"/>
                        <w:right w:val="none" w:sz="0" w:space="0" w:color="auto"/>
                      </w:divBdr>
                      <w:divsChild>
                        <w:div w:id="2128117684">
                          <w:marLeft w:val="0"/>
                          <w:marRight w:val="0"/>
                          <w:marTop w:val="0"/>
                          <w:marBottom w:val="0"/>
                          <w:divBdr>
                            <w:top w:val="none" w:sz="0" w:space="0" w:color="auto"/>
                            <w:left w:val="none" w:sz="0" w:space="0" w:color="auto"/>
                            <w:bottom w:val="none" w:sz="0" w:space="0" w:color="auto"/>
                            <w:right w:val="none" w:sz="0" w:space="0" w:color="auto"/>
                          </w:divBdr>
                        </w:div>
                      </w:divsChild>
                    </w:div>
                    <w:div w:id="378168805">
                      <w:marLeft w:val="0"/>
                      <w:marRight w:val="0"/>
                      <w:marTop w:val="0"/>
                      <w:marBottom w:val="0"/>
                      <w:divBdr>
                        <w:top w:val="none" w:sz="0" w:space="0" w:color="auto"/>
                        <w:left w:val="none" w:sz="0" w:space="0" w:color="auto"/>
                        <w:bottom w:val="none" w:sz="0" w:space="0" w:color="auto"/>
                        <w:right w:val="none" w:sz="0" w:space="0" w:color="auto"/>
                      </w:divBdr>
                      <w:divsChild>
                        <w:div w:id="1362969994">
                          <w:marLeft w:val="0"/>
                          <w:marRight w:val="0"/>
                          <w:marTop w:val="0"/>
                          <w:marBottom w:val="0"/>
                          <w:divBdr>
                            <w:top w:val="none" w:sz="0" w:space="0" w:color="auto"/>
                            <w:left w:val="none" w:sz="0" w:space="0" w:color="auto"/>
                            <w:bottom w:val="none" w:sz="0" w:space="0" w:color="auto"/>
                            <w:right w:val="none" w:sz="0" w:space="0" w:color="auto"/>
                          </w:divBdr>
                        </w:div>
                        <w:div w:id="1747334822">
                          <w:marLeft w:val="0"/>
                          <w:marRight w:val="0"/>
                          <w:marTop w:val="0"/>
                          <w:marBottom w:val="0"/>
                          <w:divBdr>
                            <w:top w:val="none" w:sz="0" w:space="0" w:color="auto"/>
                            <w:left w:val="none" w:sz="0" w:space="0" w:color="auto"/>
                            <w:bottom w:val="none" w:sz="0" w:space="0" w:color="auto"/>
                            <w:right w:val="none" w:sz="0" w:space="0" w:color="auto"/>
                          </w:divBdr>
                        </w:div>
                        <w:div w:id="125632857">
                          <w:marLeft w:val="0"/>
                          <w:marRight w:val="0"/>
                          <w:marTop w:val="0"/>
                          <w:marBottom w:val="0"/>
                          <w:divBdr>
                            <w:top w:val="none" w:sz="0" w:space="0" w:color="auto"/>
                            <w:left w:val="none" w:sz="0" w:space="0" w:color="auto"/>
                            <w:bottom w:val="none" w:sz="0" w:space="0" w:color="auto"/>
                            <w:right w:val="none" w:sz="0" w:space="0" w:color="auto"/>
                          </w:divBdr>
                        </w:div>
                        <w:div w:id="996999881">
                          <w:marLeft w:val="0"/>
                          <w:marRight w:val="0"/>
                          <w:marTop w:val="0"/>
                          <w:marBottom w:val="0"/>
                          <w:divBdr>
                            <w:top w:val="none" w:sz="0" w:space="0" w:color="auto"/>
                            <w:left w:val="none" w:sz="0" w:space="0" w:color="auto"/>
                            <w:bottom w:val="none" w:sz="0" w:space="0" w:color="auto"/>
                            <w:right w:val="none" w:sz="0" w:space="0" w:color="auto"/>
                          </w:divBdr>
                        </w:div>
                        <w:div w:id="1729959111">
                          <w:marLeft w:val="0"/>
                          <w:marRight w:val="0"/>
                          <w:marTop w:val="0"/>
                          <w:marBottom w:val="0"/>
                          <w:divBdr>
                            <w:top w:val="none" w:sz="0" w:space="0" w:color="auto"/>
                            <w:left w:val="none" w:sz="0" w:space="0" w:color="auto"/>
                            <w:bottom w:val="none" w:sz="0" w:space="0" w:color="auto"/>
                            <w:right w:val="none" w:sz="0" w:space="0" w:color="auto"/>
                          </w:divBdr>
                        </w:div>
                      </w:divsChild>
                    </w:div>
                    <w:div w:id="506751906">
                      <w:marLeft w:val="0"/>
                      <w:marRight w:val="0"/>
                      <w:marTop w:val="0"/>
                      <w:marBottom w:val="0"/>
                      <w:divBdr>
                        <w:top w:val="none" w:sz="0" w:space="0" w:color="auto"/>
                        <w:left w:val="none" w:sz="0" w:space="0" w:color="auto"/>
                        <w:bottom w:val="none" w:sz="0" w:space="0" w:color="auto"/>
                        <w:right w:val="none" w:sz="0" w:space="0" w:color="auto"/>
                      </w:divBdr>
                      <w:divsChild>
                        <w:div w:id="739015980">
                          <w:marLeft w:val="0"/>
                          <w:marRight w:val="0"/>
                          <w:marTop w:val="0"/>
                          <w:marBottom w:val="0"/>
                          <w:divBdr>
                            <w:top w:val="none" w:sz="0" w:space="0" w:color="auto"/>
                            <w:left w:val="none" w:sz="0" w:space="0" w:color="auto"/>
                            <w:bottom w:val="none" w:sz="0" w:space="0" w:color="auto"/>
                            <w:right w:val="none" w:sz="0" w:space="0" w:color="auto"/>
                          </w:divBdr>
                        </w:div>
                      </w:divsChild>
                    </w:div>
                    <w:div w:id="1385327997">
                      <w:marLeft w:val="0"/>
                      <w:marRight w:val="0"/>
                      <w:marTop w:val="0"/>
                      <w:marBottom w:val="0"/>
                      <w:divBdr>
                        <w:top w:val="none" w:sz="0" w:space="0" w:color="auto"/>
                        <w:left w:val="none" w:sz="0" w:space="0" w:color="auto"/>
                        <w:bottom w:val="none" w:sz="0" w:space="0" w:color="auto"/>
                        <w:right w:val="none" w:sz="0" w:space="0" w:color="auto"/>
                      </w:divBdr>
                      <w:divsChild>
                        <w:div w:id="1175462867">
                          <w:marLeft w:val="0"/>
                          <w:marRight w:val="0"/>
                          <w:marTop w:val="0"/>
                          <w:marBottom w:val="0"/>
                          <w:divBdr>
                            <w:top w:val="none" w:sz="0" w:space="0" w:color="auto"/>
                            <w:left w:val="none" w:sz="0" w:space="0" w:color="auto"/>
                            <w:bottom w:val="none" w:sz="0" w:space="0" w:color="auto"/>
                            <w:right w:val="none" w:sz="0" w:space="0" w:color="auto"/>
                          </w:divBdr>
                        </w:div>
                        <w:div w:id="1772315248">
                          <w:marLeft w:val="0"/>
                          <w:marRight w:val="0"/>
                          <w:marTop w:val="0"/>
                          <w:marBottom w:val="0"/>
                          <w:divBdr>
                            <w:top w:val="none" w:sz="0" w:space="0" w:color="auto"/>
                            <w:left w:val="none" w:sz="0" w:space="0" w:color="auto"/>
                            <w:bottom w:val="none" w:sz="0" w:space="0" w:color="auto"/>
                            <w:right w:val="none" w:sz="0" w:space="0" w:color="auto"/>
                          </w:divBdr>
                        </w:div>
                        <w:div w:id="3939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1838">
              <w:marLeft w:val="0"/>
              <w:marRight w:val="0"/>
              <w:marTop w:val="0"/>
              <w:marBottom w:val="0"/>
              <w:divBdr>
                <w:top w:val="none" w:sz="0" w:space="0" w:color="auto"/>
                <w:left w:val="none" w:sz="0" w:space="0" w:color="auto"/>
                <w:bottom w:val="none" w:sz="0" w:space="0" w:color="auto"/>
                <w:right w:val="none" w:sz="0" w:space="0" w:color="auto"/>
              </w:divBdr>
            </w:div>
            <w:div w:id="975523431">
              <w:marLeft w:val="0"/>
              <w:marRight w:val="0"/>
              <w:marTop w:val="0"/>
              <w:marBottom w:val="0"/>
              <w:divBdr>
                <w:top w:val="none" w:sz="0" w:space="0" w:color="auto"/>
                <w:left w:val="none" w:sz="0" w:space="0" w:color="auto"/>
                <w:bottom w:val="none" w:sz="0" w:space="0" w:color="auto"/>
                <w:right w:val="none" w:sz="0" w:space="0" w:color="auto"/>
              </w:divBdr>
            </w:div>
            <w:div w:id="1423842887">
              <w:marLeft w:val="0"/>
              <w:marRight w:val="0"/>
              <w:marTop w:val="0"/>
              <w:marBottom w:val="0"/>
              <w:divBdr>
                <w:top w:val="none" w:sz="0" w:space="0" w:color="auto"/>
                <w:left w:val="none" w:sz="0" w:space="0" w:color="auto"/>
                <w:bottom w:val="none" w:sz="0" w:space="0" w:color="auto"/>
                <w:right w:val="none" w:sz="0" w:space="0" w:color="auto"/>
              </w:divBdr>
            </w:div>
            <w:div w:id="173082626">
              <w:marLeft w:val="0"/>
              <w:marRight w:val="0"/>
              <w:marTop w:val="0"/>
              <w:marBottom w:val="0"/>
              <w:divBdr>
                <w:top w:val="none" w:sz="0" w:space="0" w:color="auto"/>
                <w:left w:val="none" w:sz="0" w:space="0" w:color="auto"/>
                <w:bottom w:val="none" w:sz="0" w:space="0" w:color="auto"/>
                <w:right w:val="none" w:sz="0" w:space="0" w:color="auto"/>
              </w:divBdr>
            </w:div>
            <w:div w:id="1302072624">
              <w:marLeft w:val="0"/>
              <w:marRight w:val="0"/>
              <w:marTop w:val="0"/>
              <w:marBottom w:val="0"/>
              <w:divBdr>
                <w:top w:val="none" w:sz="0" w:space="0" w:color="auto"/>
                <w:left w:val="none" w:sz="0" w:space="0" w:color="auto"/>
                <w:bottom w:val="none" w:sz="0" w:space="0" w:color="auto"/>
                <w:right w:val="none" w:sz="0" w:space="0" w:color="auto"/>
              </w:divBdr>
            </w:div>
            <w:div w:id="133641966">
              <w:marLeft w:val="0"/>
              <w:marRight w:val="0"/>
              <w:marTop w:val="0"/>
              <w:marBottom w:val="0"/>
              <w:divBdr>
                <w:top w:val="none" w:sz="0" w:space="0" w:color="auto"/>
                <w:left w:val="none" w:sz="0" w:space="0" w:color="auto"/>
                <w:bottom w:val="none" w:sz="0" w:space="0" w:color="auto"/>
                <w:right w:val="none" w:sz="0" w:space="0" w:color="auto"/>
              </w:divBdr>
            </w:div>
            <w:div w:id="1743675154">
              <w:marLeft w:val="0"/>
              <w:marRight w:val="0"/>
              <w:marTop w:val="0"/>
              <w:marBottom w:val="0"/>
              <w:divBdr>
                <w:top w:val="none" w:sz="0" w:space="0" w:color="auto"/>
                <w:left w:val="none" w:sz="0" w:space="0" w:color="auto"/>
                <w:bottom w:val="none" w:sz="0" w:space="0" w:color="auto"/>
                <w:right w:val="none" w:sz="0" w:space="0" w:color="auto"/>
              </w:divBdr>
            </w:div>
            <w:div w:id="1701055743">
              <w:marLeft w:val="0"/>
              <w:marRight w:val="0"/>
              <w:marTop w:val="0"/>
              <w:marBottom w:val="0"/>
              <w:divBdr>
                <w:top w:val="none" w:sz="0" w:space="0" w:color="auto"/>
                <w:left w:val="none" w:sz="0" w:space="0" w:color="auto"/>
                <w:bottom w:val="none" w:sz="0" w:space="0" w:color="auto"/>
                <w:right w:val="none" w:sz="0" w:space="0" w:color="auto"/>
              </w:divBdr>
            </w:div>
            <w:div w:id="429085105">
              <w:marLeft w:val="0"/>
              <w:marRight w:val="0"/>
              <w:marTop w:val="0"/>
              <w:marBottom w:val="0"/>
              <w:divBdr>
                <w:top w:val="none" w:sz="0" w:space="0" w:color="auto"/>
                <w:left w:val="none" w:sz="0" w:space="0" w:color="auto"/>
                <w:bottom w:val="none" w:sz="0" w:space="0" w:color="auto"/>
                <w:right w:val="none" w:sz="0" w:space="0" w:color="auto"/>
              </w:divBdr>
            </w:div>
            <w:div w:id="374158848">
              <w:marLeft w:val="0"/>
              <w:marRight w:val="0"/>
              <w:marTop w:val="0"/>
              <w:marBottom w:val="0"/>
              <w:divBdr>
                <w:top w:val="none" w:sz="0" w:space="0" w:color="auto"/>
                <w:left w:val="none" w:sz="0" w:space="0" w:color="auto"/>
                <w:bottom w:val="none" w:sz="0" w:space="0" w:color="auto"/>
                <w:right w:val="none" w:sz="0" w:space="0" w:color="auto"/>
              </w:divBdr>
            </w:div>
            <w:div w:id="785733324">
              <w:marLeft w:val="0"/>
              <w:marRight w:val="0"/>
              <w:marTop w:val="0"/>
              <w:marBottom w:val="0"/>
              <w:divBdr>
                <w:top w:val="none" w:sz="0" w:space="0" w:color="auto"/>
                <w:left w:val="none" w:sz="0" w:space="0" w:color="auto"/>
                <w:bottom w:val="none" w:sz="0" w:space="0" w:color="auto"/>
                <w:right w:val="none" w:sz="0" w:space="0" w:color="auto"/>
              </w:divBdr>
            </w:div>
            <w:div w:id="1640375120">
              <w:marLeft w:val="0"/>
              <w:marRight w:val="0"/>
              <w:marTop w:val="0"/>
              <w:marBottom w:val="0"/>
              <w:divBdr>
                <w:top w:val="none" w:sz="0" w:space="0" w:color="auto"/>
                <w:left w:val="none" w:sz="0" w:space="0" w:color="auto"/>
                <w:bottom w:val="none" w:sz="0" w:space="0" w:color="auto"/>
                <w:right w:val="none" w:sz="0" w:space="0" w:color="auto"/>
              </w:divBdr>
            </w:div>
            <w:div w:id="1098793176">
              <w:marLeft w:val="0"/>
              <w:marRight w:val="0"/>
              <w:marTop w:val="0"/>
              <w:marBottom w:val="0"/>
              <w:divBdr>
                <w:top w:val="none" w:sz="0" w:space="0" w:color="auto"/>
                <w:left w:val="none" w:sz="0" w:space="0" w:color="auto"/>
                <w:bottom w:val="none" w:sz="0" w:space="0" w:color="auto"/>
                <w:right w:val="none" w:sz="0" w:space="0" w:color="auto"/>
              </w:divBdr>
            </w:div>
            <w:div w:id="487937744">
              <w:marLeft w:val="0"/>
              <w:marRight w:val="0"/>
              <w:marTop w:val="0"/>
              <w:marBottom w:val="0"/>
              <w:divBdr>
                <w:top w:val="none" w:sz="0" w:space="0" w:color="auto"/>
                <w:left w:val="none" w:sz="0" w:space="0" w:color="auto"/>
                <w:bottom w:val="none" w:sz="0" w:space="0" w:color="auto"/>
                <w:right w:val="none" w:sz="0" w:space="0" w:color="auto"/>
              </w:divBdr>
              <w:divsChild>
                <w:div w:id="1828982228">
                  <w:marLeft w:val="0"/>
                  <w:marRight w:val="0"/>
                  <w:marTop w:val="0"/>
                  <w:marBottom w:val="0"/>
                  <w:divBdr>
                    <w:top w:val="none" w:sz="0" w:space="0" w:color="auto"/>
                    <w:left w:val="none" w:sz="0" w:space="0" w:color="auto"/>
                    <w:bottom w:val="none" w:sz="0" w:space="0" w:color="auto"/>
                    <w:right w:val="none" w:sz="0" w:space="0" w:color="auto"/>
                  </w:divBdr>
                  <w:divsChild>
                    <w:div w:id="622004985">
                      <w:marLeft w:val="0"/>
                      <w:marRight w:val="0"/>
                      <w:marTop w:val="0"/>
                      <w:marBottom w:val="0"/>
                      <w:divBdr>
                        <w:top w:val="none" w:sz="0" w:space="0" w:color="auto"/>
                        <w:left w:val="none" w:sz="0" w:space="0" w:color="auto"/>
                        <w:bottom w:val="none" w:sz="0" w:space="0" w:color="auto"/>
                        <w:right w:val="none" w:sz="0" w:space="0" w:color="auto"/>
                      </w:divBdr>
                      <w:divsChild>
                        <w:div w:id="1636376909">
                          <w:marLeft w:val="0"/>
                          <w:marRight w:val="0"/>
                          <w:marTop w:val="0"/>
                          <w:marBottom w:val="0"/>
                          <w:divBdr>
                            <w:top w:val="none" w:sz="0" w:space="0" w:color="auto"/>
                            <w:left w:val="none" w:sz="0" w:space="0" w:color="auto"/>
                            <w:bottom w:val="none" w:sz="0" w:space="0" w:color="auto"/>
                            <w:right w:val="none" w:sz="0" w:space="0" w:color="auto"/>
                          </w:divBdr>
                        </w:div>
                      </w:divsChild>
                    </w:div>
                    <w:div w:id="91098569">
                      <w:marLeft w:val="0"/>
                      <w:marRight w:val="0"/>
                      <w:marTop w:val="0"/>
                      <w:marBottom w:val="0"/>
                      <w:divBdr>
                        <w:top w:val="none" w:sz="0" w:space="0" w:color="auto"/>
                        <w:left w:val="none" w:sz="0" w:space="0" w:color="auto"/>
                        <w:bottom w:val="none" w:sz="0" w:space="0" w:color="auto"/>
                        <w:right w:val="none" w:sz="0" w:space="0" w:color="auto"/>
                      </w:divBdr>
                      <w:divsChild>
                        <w:div w:id="1562138607">
                          <w:marLeft w:val="0"/>
                          <w:marRight w:val="0"/>
                          <w:marTop w:val="0"/>
                          <w:marBottom w:val="0"/>
                          <w:divBdr>
                            <w:top w:val="none" w:sz="0" w:space="0" w:color="auto"/>
                            <w:left w:val="none" w:sz="0" w:space="0" w:color="auto"/>
                            <w:bottom w:val="none" w:sz="0" w:space="0" w:color="auto"/>
                            <w:right w:val="none" w:sz="0" w:space="0" w:color="auto"/>
                          </w:divBdr>
                        </w:div>
                      </w:divsChild>
                    </w:div>
                    <w:div w:id="722871899">
                      <w:marLeft w:val="0"/>
                      <w:marRight w:val="0"/>
                      <w:marTop w:val="0"/>
                      <w:marBottom w:val="0"/>
                      <w:divBdr>
                        <w:top w:val="none" w:sz="0" w:space="0" w:color="auto"/>
                        <w:left w:val="none" w:sz="0" w:space="0" w:color="auto"/>
                        <w:bottom w:val="none" w:sz="0" w:space="0" w:color="auto"/>
                        <w:right w:val="none" w:sz="0" w:space="0" w:color="auto"/>
                      </w:divBdr>
                      <w:divsChild>
                        <w:div w:id="1025860456">
                          <w:marLeft w:val="0"/>
                          <w:marRight w:val="0"/>
                          <w:marTop w:val="0"/>
                          <w:marBottom w:val="0"/>
                          <w:divBdr>
                            <w:top w:val="none" w:sz="0" w:space="0" w:color="auto"/>
                            <w:left w:val="none" w:sz="0" w:space="0" w:color="auto"/>
                            <w:bottom w:val="none" w:sz="0" w:space="0" w:color="auto"/>
                            <w:right w:val="none" w:sz="0" w:space="0" w:color="auto"/>
                          </w:divBdr>
                        </w:div>
                      </w:divsChild>
                    </w:div>
                    <w:div w:id="1554539399">
                      <w:marLeft w:val="0"/>
                      <w:marRight w:val="0"/>
                      <w:marTop w:val="0"/>
                      <w:marBottom w:val="0"/>
                      <w:divBdr>
                        <w:top w:val="none" w:sz="0" w:space="0" w:color="auto"/>
                        <w:left w:val="none" w:sz="0" w:space="0" w:color="auto"/>
                        <w:bottom w:val="none" w:sz="0" w:space="0" w:color="auto"/>
                        <w:right w:val="none" w:sz="0" w:space="0" w:color="auto"/>
                      </w:divBdr>
                      <w:divsChild>
                        <w:div w:id="367224852">
                          <w:marLeft w:val="0"/>
                          <w:marRight w:val="0"/>
                          <w:marTop w:val="0"/>
                          <w:marBottom w:val="0"/>
                          <w:divBdr>
                            <w:top w:val="none" w:sz="0" w:space="0" w:color="auto"/>
                            <w:left w:val="none" w:sz="0" w:space="0" w:color="auto"/>
                            <w:bottom w:val="none" w:sz="0" w:space="0" w:color="auto"/>
                            <w:right w:val="none" w:sz="0" w:space="0" w:color="auto"/>
                          </w:divBdr>
                        </w:div>
                      </w:divsChild>
                    </w:div>
                    <w:div w:id="47344625">
                      <w:marLeft w:val="0"/>
                      <w:marRight w:val="0"/>
                      <w:marTop w:val="0"/>
                      <w:marBottom w:val="0"/>
                      <w:divBdr>
                        <w:top w:val="none" w:sz="0" w:space="0" w:color="auto"/>
                        <w:left w:val="none" w:sz="0" w:space="0" w:color="auto"/>
                        <w:bottom w:val="none" w:sz="0" w:space="0" w:color="auto"/>
                        <w:right w:val="none" w:sz="0" w:space="0" w:color="auto"/>
                      </w:divBdr>
                      <w:divsChild>
                        <w:div w:id="2034106828">
                          <w:marLeft w:val="0"/>
                          <w:marRight w:val="0"/>
                          <w:marTop w:val="0"/>
                          <w:marBottom w:val="0"/>
                          <w:divBdr>
                            <w:top w:val="none" w:sz="0" w:space="0" w:color="auto"/>
                            <w:left w:val="none" w:sz="0" w:space="0" w:color="auto"/>
                            <w:bottom w:val="none" w:sz="0" w:space="0" w:color="auto"/>
                            <w:right w:val="none" w:sz="0" w:space="0" w:color="auto"/>
                          </w:divBdr>
                        </w:div>
                        <w:div w:id="1736850481">
                          <w:marLeft w:val="0"/>
                          <w:marRight w:val="0"/>
                          <w:marTop w:val="0"/>
                          <w:marBottom w:val="0"/>
                          <w:divBdr>
                            <w:top w:val="none" w:sz="0" w:space="0" w:color="auto"/>
                            <w:left w:val="none" w:sz="0" w:space="0" w:color="auto"/>
                            <w:bottom w:val="none" w:sz="0" w:space="0" w:color="auto"/>
                            <w:right w:val="none" w:sz="0" w:space="0" w:color="auto"/>
                          </w:divBdr>
                        </w:div>
                        <w:div w:id="898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5969">
              <w:marLeft w:val="0"/>
              <w:marRight w:val="0"/>
              <w:marTop w:val="0"/>
              <w:marBottom w:val="0"/>
              <w:divBdr>
                <w:top w:val="none" w:sz="0" w:space="0" w:color="auto"/>
                <w:left w:val="none" w:sz="0" w:space="0" w:color="auto"/>
                <w:bottom w:val="none" w:sz="0" w:space="0" w:color="auto"/>
                <w:right w:val="none" w:sz="0" w:space="0" w:color="auto"/>
              </w:divBdr>
            </w:div>
            <w:div w:id="1340044174">
              <w:marLeft w:val="0"/>
              <w:marRight w:val="0"/>
              <w:marTop w:val="0"/>
              <w:marBottom w:val="0"/>
              <w:divBdr>
                <w:top w:val="none" w:sz="0" w:space="0" w:color="auto"/>
                <w:left w:val="none" w:sz="0" w:space="0" w:color="auto"/>
                <w:bottom w:val="none" w:sz="0" w:space="0" w:color="auto"/>
                <w:right w:val="none" w:sz="0" w:space="0" w:color="auto"/>
              </w:divBdr>
            </w:div>
            <w:div w:id="22945614">
              <w:marLeft w:val="0"/>
              <w:marRight w:val="0"/>
              <w:marTop w:val="0"/>
              <w:marBottom w:val="0"/>
              <w:divBdr>
                <w:top w:val="none" w:sz="0" w:space="0" w:color="auto"/>
                <w:left w:val="none" w:sz="0" w:space="0" w:color="auto"/>
                <w:bottom w:val="none" w:sz="0" w:space="0" w:color="auto"/>
                <w:right w:val="none" w:sz="0" w:space="0" w:color="auto"/>
              </w:divBdr>
              <w:divsChild>
                <w:div w:id="1520701338">
                  <w:marLeft w:val="0"/>
                  <w:marRight w:val="0"/>
                  <w:marTop w:val="0"/>
                  <w:marBottom w:val="0"/>
                  <w:divBdr>
                    <w:top w:val="none" w:sz="0" w:space="0" w:color="auto"/>
                    <w:left w:val="none" w:sz="0" w:space="0" w:color="auto"/>
                    <w:bottom w:val="none" w:sz="0" w:space="0" w:color="auto"/>
                    <w:right w:val="none" w:sz="0" w:space="0" w:color="auto"/>
                  </w:divBdr>
                </w:div>
                <w:div w:id="182714907">
                  <w:marLeft w:val="0"/>
                  <w:marRight w:val="0"/>
                  <w:marTop w:val="0"/>
                  <w:marBottom w:val="0"/>
                  <w:divBdr>
                    <w:top w:val="none" w:sz="0" w:space="0" w:color="auto"/>
                    <w:left w:val="none" w:sz="0" w:space="0" w:color="auto"/>
                    <w:bottom w:val="none" w:sz="0" w:space="0" w:color="auto"/>
                    <w:right w:val="none" w:sz="0" w:space="0" w:color="auto"/>
                  </w:divBdr>
                </w:div>
                <w:div w:id="48454583">
                  <w:marLeft w:val="0"/>
                  <w:marRight w:val="0"/>
                  <w:marTop w:val="0"/>
                  <w:marBottom w:val="0"/>
                  <w:divBdr>
                    <w:top w:val="none" w:sz="0" w:space="0" w:color="auto"/>
                    <w:left w:val="none" w:sz="0" w:space="0" w:color="auto"/>
                    <w:bottom w:val="none" w:sz="0" w:space="0" w:color="auto"/>
                    <w:right w:val="none" w:sz="0" w:space="0" w:color="auto"/>
                  </w:divBdr>
                </w:div>
                <w:div w:id="1898584698">
                  <w:marLeft w:val="0"/>
                  <w:marRight w:val="0"/>
                  <w:marTop w:val="0"/>
                  <w:marBottom w:val="0"/>
                  <w:divBdr>
                    <w:top w:val="none" w:sz="0" w:space="0" w:color="auto"/>
                    <w:left w:val="none" w:sz="0" w:space="0" w:color="auto"/>
                    <w:bottom w:val="none" w:sz="0" w:space="0" w:color="auto"/>
                    <w:right w:val="none" w:sz="0" w:space="0" w:color="auto"/>
                  </w:divBdr>
                </w:div>
                <w:div w:id="959606772">
                  <w:marLeft w:val="0"/>
                  <w:marRight w:val="0"/>
                  <w:marTop w:val="0"/>
                  <w:marBottom w:val="0"/>
                  <w:divBdr>
                    <w:top w:val="none" w:sz="0" w:space="0" w:color="auto"/>
                    <w:left w:val="none" w:sz="0" w:space="0" w:color="auto"/>
                    <w:bottom w:val="none" w:sz="0" w:space="0" w:color="auto"/>
                    <w:right w:val="none" w:sz="0" w:space="0" w:color="auto"/>
                  </w:divBdr>
                </w:div>
              </w:divsChild>
            </w:div>
            <w:div w:id="845827755">
              <w:marLeft w:val="0"/>
              <w:marRight w:val="0"/>
              <w:marTop w:val="0"/>
              <w:marBottom w:val="0"/>
              <w:divBdr>
                <w:top w:val="none" w:sz="0" w:space="0" w:color="auto"/>
                <w:left w:val="none" w:sz="0" w:space="0" w:color="auto"/>
                <w:bottom w:val="none" w:sz="0" w:space="0" w:color="auto"/>
                <w:right w:val="none" w:sz="0" w:space="0" w:color="auto"/>
              </w:divBdr>
              <w:divsChild>
                <w:div w:id="814184986">
                  <w:marLeft w:val="0"/>
                  <w:marRight w:val="0"/>
                  <w:marTop w:val="0"/>
                  <w:marBottom w:val="0"/>
                  <w:divBdr>
                    <w:top w:val="none" w:sz="0" w:space="0" w:color="auto"/>
                    <w:left w:val="none" w:sz="0" w:space="0" w:color="auto"/>
                    <w:bottom w:val="none" w:sz="0" w:space="0" w:color="auto"/>
                    <w:right w:val="none" w:sz="0" w:space="0" w:color="auto"/>
                  </w:divBdr>
                </w:div>
                <w:div w:id="716514620">
                  <w:marLeft w:val="0"/>
                  <w:marRight w:val="0"/>
                  <w:marTop w:val="0"/>
                  <w:marBottom w:val="0"/>
                  <w:divBdr>
                    <w:top w:val="none" w:sz="0" w:space="0" w:color="auto"/>
                    <w:left w:val="none" w:sz="0" w:space="0" w:color="auto"/>
                    <w:bottom w:val="none" w:sz="0" w:space="0" w:color="auto"/>
                    <w:right w:val="none" w:sz="0" w:space="0" w:color="auto"/>
                  </w:divBdr>
                </w:div>
                <w:div w:id="1560241635">
                  <w:marLeft w:val="0"/>
                  <w:marRight w:val="0"/>
                  <w:marTop w:val="0"/>
                  <w:marBottom w:val="0"/>
                  <w:divBdr>
                    <w:top w:val="none" w:sz="0" w:space="0" w:color="auto"/>
                    <w:left w:val="none" w:sz="0" w:space="0" w:color="auto"/>
                    <w:bottom w:val="none" w:sz="0" w:space="0" w:color="auto"/>
                    <w:right w:val="none" w:sz="0" w:space="0" w:color="auto"/>
                  </w:divBdr>
                </w:div>
                <w:div w:id="1654138176">
                  <w:marLeft w:val="0"/>
                  <w:marRight w:val="0"/>
                  <w:marTop w:val="0"/>
                  <w:marBottom w:val="0"/>
                  <w:divBdr>
                    <w:top w:val="none" w:sz="0" w:space="0" w:color="auto"/>
                    <w:left w:val="none" w:sz="0" w:space="0" w:color="auto"/>
                    <w:bottom w:val="none" w:sz="0" w:space="0" w:color="auto"/>
                    <w:right w:val="none" w:sz="0" w:space="0" w:color="auto"/>
                  </w:divBdr>
                </w:div>
                <w:div w:id="231547180">
                  <w:marLeft w:val="0"/>
                  <w:marRight w:val="0"/>
                  <w:marTop w:val="0"/>
                  <w:marBottom w:val="0"/>
                  <w:divBdr>
                    <w:top w:val="none" w:sz="0" w:space="0" w:color="auto"/>
                    <w:left w:val="none" w:sz="0" w:space="0" w:color="auto"/>
                    <w:bottom w:val="none" w:sz="0" w:space="0" w:color="auto"/>
                    <w:right w:val="none" w:sz="0" w:space="0" w:color="auto"/>
                  </w:divBdr>
                </w:div>
              </w:divsChild>
            </w:div>
            <w:div w:id="270168551">
              <w:marLeft w:val="0"/>
              <w:marRight w:val="0"/>
              <w:marTop w:val="0"/>
              <w:marBottom w:val="0"/>
              <w:divBdr>
                <w:top w:val="none" w:sz="0" w:space="0" w:color="auto"/>
                <w:left w:val="none" w:sz="0" w:space="0" w:color="auto"/>
                <w:bottom w:val="none" w:sz="0" w:space="0" w:color="auto"/>
                <w:right w:val="none" w:sz="0" w:space="0" w:color="auto"/>
              </w:divBdr>
            </w:div>
            <w:div w:id="1194810473">
              <w:marLeft w:val="0"/>
              <w:marRight w:val="0"/>
              <w:marTop w:val="0"/>
              <w:marBottom w:val="0"/>
              <w:divBdr>
                <w:top w:val="none" w:sz="0" w:space="0" w:color="auto"/>
                <w:left w:val="none" w:sz="0" w:space="0" w:color="auto"/>
                <w:bottom w:val="none" w:sz="0" w:space="0" w:color="auto"/>
                <w:right w:val="none" w:sz="0" w:space="0" w:color="auto"/>
              </w:divBdr>
            </w:div>
            <w:div w:id="1277983708">
              <w:marLeft w:val="0"/>
              <w:marRight w:val="0"/>
              <w:marTop w:val="0"/>
              <w:marBottom w:val="0"/>
              <w:divBdr>
                <w:top w:val="none" w:sz="0" w:space="0" w:color="auto"/>
                <w:left w:val="none" w:sz="0" w:space="0" w:color="auto"/>
                <w:bottom w:val="none" w:sz="0" w:space="0" w:color="auto"/>
                <w:right w:val="none" w:sz="0" w:space="0" w:color="auto"/>
              </w:divBdr>
            </w:div>
            <w:div w:id="1193029295">
              <w:marLeft w:val="0"/>
              <w:marRight w:val="0"/>
              <w:marTop w:val="0"/>
              <w:marBottom w:val="0"/>
              <w:divBdr>
                <w:top w:val="none" w:sz="0" w:space="0" w:color="auto"/>
                <w:left w:val="none" w:sz="0" w:space="0" w:color="auto"/>
                <w:bottom w:val="none" w:sz="0" w:space="0" w:color="auto"/>
                <w:right w:val="none" w:sz="0" w:space="0" w:color="auto"/>
              </w:divBdr>
            </w:div>
            <w:div w:id="2032295713">
              <w:marLeft w:val="0"/>
              <w:marRight w:val="0"/>
              <w:marTop w:val="0"/>
              <w:marBottom w:val="0"/>
              <w:divBdr>
                <w:top w:val="none" w:sz="0" w:space="0" w:color="auto"/>
                <w:left w:val="none" w:sz="0" w:space="0" w:color="auto"/>
                <w:bottom w:val="none" w:sz="0" w:space="0" w:color="auto"/>
                <w:right w:val="none" w:sz="0" w:space="0" w:color="auto"/>
              </w:divBdr>
            </w:div>
            <w:div w:id="450982423">
              <w:marLeft w:val="0"/>
              <w:marRight w:val="0"/>
              <w:marTop w:val="0"/>
              <w:marBottom w:val="0"/>
              <w:divBdr>
                <w:top w:val="none" w:sz="0" w:space="0" w:color="auto"/>
                <w:left w:val="none" w:sz="0" w:space="0" w:color="auto"/>
                <w:bottom w:val="none" w:sz="0" w:space="0" w:color="auto"/>
                <w:right w:val="none" w:sz="0" w:space="0" w:color="auto"/>
              </w:divBdr>
            </w:div>
            <w:div w:id="298416049">
              <w:marLeft w:val="0"/>
              <w:marRight w:val="0"/>
              <w:marTop w:val="0"/>
              <w:marBottom w:val="0"/>
              <w:divBdr>
                <w:top w:val="none" w:sz="0" w:space="0" w:color="auto"/>
                <w:left w:val="none" w:sz="0" w:space="0" w:color="auto"/>
                <w:bottom w:val="none" w:sz="0" w:space="0" w:color="auto"/>
                <w:right w:val="none" w:sz="0" w:space="0" w:color="auto"/>
              </w:divBdr>
            </w:div>
            <w:div w:id="2012023441">
              <w:marLeft w:val="0"/>
              <w:marRight w:val="0"/>
              <w:marTop w:val="0"/>
              <w:marBottom w:val="0"/>
              <w:divBdr>
                <w:top w:val="none" w:sz="0" w:space="0" w:color="auto"/>
                <w:left w:val="none" w:sz="0" w:space="0" w:color="auto"/>
                <w:bottom w:val="none" w:sz="0" w:space="0" w:color="auto"/>
                <w:right w:val="none" w:sz="0" w:space="0" w:color="auto"/>
              </w:divBdr>
            </w:div>
            <w:div w:id="1531845331">
              <w:marLeft w:val="0"/>
              <w:marRight w:val="0"/>
              <w:marTop w:val="0"/>
              <w:marBottom w:val="0"/>
              <w:divBdr>
                <w:top w:val="none" w:sz="0" w:space="0" w:color="auto"/>
                <w:left w:val="none" w:sz="0" w:space="0" w:color="auto"/>
                <w:bottom w:val="none" w:sz="0" w:space="0" w:color="auto"/>
                <w:right w:val="none" w:sz="0" w:space="0" w:color="auto"/>
              </w:divBdr>
            </w:div>
            <w:div w:id="769011936">
              <w:marLeft w:val="0"/>
              <w:marRight w:val="0"/>
              <w:marTop w:val="0"/>
              <w:marBottom w:val="0"/>
              <w:divBdr>
                <w:top w:val="none" w:sz="0" w:space="0" w:color="auto"/>
                <w:left w:val="none" w:sz="0" w:space="0" w:color="auto"/>
                <w:bottom w:val="none" w:sz="0" w:space="0" w:color="auto"/>
                <w:right w:val="none" w:sz="0" w:space="0" w:color="auto"/>
              </w:divBdr>
            </w:div>
            <w:div w:id="496923954">
              <w:marLeft w:val="0"/>
              <w:marRight w:val="0"/>
              <w:marTop w:val="0"/>
              <w:marBottom w:val="0"/>
              <w:divBdr>
                <w:top w:val="none" w:sz="0" w:space="0" w:color="auto"/>
                <w:left w:val="none" w:sz="0" w:space="0" w:color="auto"/>
                <w:bottom w:val="none" w:sz="0" w:space="0" w:color="auto"/>
                <w:right w:val="none" w:sz="0" w:space="0" w:color="auto"/>
              </w:divBdr>
            </w:div>
            <w:div w:id="488717646">
              <w:marLeft w:val="0"/>
              <w:marRight w:val="0"/>
              <w:marTop w:val="0"/>
              <w:marBottom w:val="0"/>
              <w:divBdr>
                <w:top w:val="none" w:sz="0" w:space="0" w:color="auto"/>
                <w:left w:val="none" w:sz="0" w:space="0" w:color="auto"/>
                <w:bottom w:val="none" w:sz="0" w:space="0" w:color="auto"/>
                <w:right w:val="none" w:sz="0" w:space="0" w:color="auto"/>
              </w:divBdr>
            </w:div>
            <w:div w:id="1633442699">
              <w:marLeft w:val="0"/>
              <w:marRight w:val="0"/>
              <w:marTop w:val="0"/>
              <w:marBottom w:val="0"/>
              <w:divBdr>
                <w:top w:val="none" w:sz="0" w:space="0" w:color="auto"/>
                <w:left w:val="none" w:sz="0" w:space="0" w:color="auto"/>
                <w:bottom w:val="none" w:sz="0" w:space="0" w:color="auto"/>
                <w:right w:val="none" w:sz="0" w:space="0" w:color="auto"/>
              </w:divBdr>
            </w:div>
            <w:div w:id="425074001">
              <w:marLeft w:val="0"/>
              <w:marRight w:val="0"/>
              <w:marTop w:val="0"/>
              <w:marBottom w:val="0"/>
              <w:divBdr>
                <w:top w:val="none" w:sz="0" w:space="0" w:color="auto"/>
                <w:left w:val="none" w:sz="0" w:space="0" w:color="auto"/>
                <w:bottom w:val="none" w:sz="0" w:space="0" w:color="auto"/>
                <w:right w:val="none" w:sz="0" w:space="0" w:color="auto"/>
              </w:divBdr>
            </w:div>
            <w:div w:id="820121233">
              <w:marLeft w:val="0"/>
              <w:marRight w:val="0"/>
              <w:marTop w:val="0"/>
              <w:marBottom w:val="0"/>
              <w:divBdr>
                <w:top w:val="none" w:sz="0" w:space="0" w:color="auto"/>
                <w:left w:val="none" w:sz="0" w:space="0" w:color="auto"/>
                <w:bottom w:val="none" w:sz="0" w:space="0" w:color="auto"/>
                <w:right w:val="none" w:sz="0" w:space="0" w:color="auto"/>
              </w:divBdr>
            </w:div>
            <w:div w:id="1782527998">
              <w:marLeft w:val="0"/>
              <w:marRight w:val="0"/>
              <w:marTop w:val="0"/>
              <w:marBottom w:val="0"/>
              <w:divBdr>
                <w:top w:val="none" w:sz="0" w:space="0" w:color="auto"/>
                <w:left w:val="none" w:sz="0" w:space="0" w:color="auto"/>
                <w:bottom w:val="none" w:sz="0" w:space="0" w:color="auto"/>
                <w:right w:val="none" w:sz="0" w:space="0" w:color="auto"/>
              </w:divBdr>
            </w:div>
            <w:div w:id="319961821">
              <w:marLeft w:val="0"/>
              <w:marRight w:val="0"/>
              <w:marTop w:val="0"/>
              <w:marBottom w:val="0"/>
              <w:divBdr>
                <w:top w:val="none" w:sz="0" w:space="0" w:color="auto"/>
                <w:left w:val="none" w:sz="0" w:space="0" w:color="auto"/>
                <w:bottom w:val="none" w:sz="0" w:space="0" w:color="auto"/>
                <w:right w:val="none" w:sz="0" w:space="0" w:color="auto"/>
              </w:divBdr>
            </w:div>
            <w:div w:id="1351757752">
              <w:marLeft w:val="0"/>
              <w:marRight w:val="0"/>
              <w:marTop w:val="0"/>
              <w:marBottom w:val="0"/>
              <w:divBdr>
                <w:top w:val="none" w:sz="0" w:space="0" w:color="auto"/>
                <w:left w:val="none" w:sz="0" w:space="0" w:color="auto"/>
                <w:bottom w:val="none" w:sz="0" w:space="0" w:color="auto"/>
                <w:right w:val="none" w:sz="0" w:space="0" w:color="auto"/>
              </w:divBdr>
            </w:div>
            <w:div w:id="1282498861">
              <w:marLeft w:val="0"/>
              <w:marRight w:val="0"/>
              <w:marTop w:val="0"/>
              <w:marBottom w:val="0"/>
              <w:divBdr>
                <w:top w:val="none" w:sz="0" w:space="0" w:color="auto"/>
                <w:left w:val="none" w:sz="0" w:space="0" w:color="auto"/>
                <w:bottom w:val="none" w:sz="0" w:space="0" w:color="auto"/>
                <w:right w:val="none" w:sz="0" w:space="0" w:color="auto"/>
              </w:divBdr>
            </w:div>
            <w:div w:id="239294522">
              <w:marLeft w:val="0"/>
              <w:marRight w:val="0"/>
              <w:marTop w:val="0"/>
              <w:marBottom w:val="0"/>
              <w:divBdr>
                <w:top w:val="none" w:sz="0" w:space="0" w:color="auto"/>
                <w:left w:val="none" w:sz="0" w:space="0" w:color="auto"/>
                <w:bottom w:val="none" w:sz="0" w:space="0" w:color="auto"/>
                <w:right w:val="none" w:sz="0" w:space="0" w:color="auto"/>
              </w:divBdr>
            </w:div>
            <w:div w:id="1264336857">
              <w:marLeft w:val="0"/>
              <w:marRight w:val="0"/>
              <w:marTop w:val="0"/>
              <w:marBottom w:val="0"/>
              <w:divBdr>
                <w:top w:val="none" w:sz="0" w:space="0" w:color="auto"/>
                <w:left w:val="none" w:sz="0" w:space="0" w:color="auto"/>
                <w:bottom w:val="none" w:sz="0" w:space="0" w:color="auto"/>
                <w:right w:val="none" w:sz="0" w:space="0" w:color="auto"/>
              </w:divBdr>
            </w:div>
            <w:div w:id="332728592">
              <w:marLeft w:val="0"/>
              <w:marRight w:val="0"/>
              <w:marTop w:val="0"/>
              <w:marBottom w:val="0"/>
              <w:divBdr>
                <w:top w:val="none" w:sz="0" w:space="0" w:color="auto"/>
                <w:left w:val="none" w:sz="0" w:space="0" w:color="auto"/>
                <w:bottom w:val="none" w:sz="0" w:space="0" w:color="auto"/>
                <w:right w:val="none" w:sz="0" w:space="0" w:color="auto"/>
              </w:divBdr>
            </w:div>
            <w:div w:id="786586984">
              <w:marLeft w:val="0"/>
              <w:marRight w:val="0"/>
              <w:marTop w:val="0"/>
              <w:marBottom w:val="0"/>
              <w:divBdr>
                <w:top w:val="none" w:sz="0" w:space="0" w:color="auto"/>
                <w:left w:val="none" w:sz="0" w:space="0" w:color="auto"/>
                <w:bottom w:val="none" w:sz="0" w:space="0" w:color="auto"/>
                <w:right w:val="none" w:sz="0" w:space="0" w:color="auto"/>
              </w:divBdr>
            </w:div>
            <w:div w:id="177931443">
              <w:marLeft w:val="0"/>
              <w:marRight w:val="0"/>
              <w:marTop w:val="0"/>
              <w:marBottom w:val="0"/>
              <w:divBdr>
                <w:top w:val="none" w:sz="0" w:space="0" w:color="auto"/>
                <w:left w:val="none" w:sz="0" w:space="0" w:color="auto"/>
                <w:bottom w:val="none" w:sz="0" w:space="0" w:color="auto"/>
                <w:right w:val="none" w:sz="0" w:space="0" w:color="auto"/>
              </w:divBdr>
            </w:div>
            <w:div w:id="1139499233">
              <w:marLeft w:val="0"/>
              <w:marRight w:val="0"/>
              <w:marTop w:val="0"/>
              <w:marBottom w:val="0"/>
              <w:divBdr>
                <w:top w:val="none" w:sz="0" w:space="0" w:color="auto"/>
                <w:left w:val="none" w:sz="0" w:space="0" w:color="auto"/>
                <w:bottom w:val="none" w:sz="0" w:space="0" w:color="auto"/>
                <w:right w:val="none" w:sz="0" w:space="0" w:color="auto"/>
              </w:divBdr>
            </w:div>
            <w:div w:id="789402526">
              <w:marLeft w:val="0"/>
              <w:marRight w:val="0"/>
              <w:marTop w:val="0"/>
              <w:marBottom w:val="0"/>
              <w:divBdr>
                <w:top w:val="none" w:sz="0" w:space="0" w:color="auto"/>
                <w:left w:val="none" w:sz="0" w:space="0" w:color="auto"/>
                <w:bottom w:val="none" w:sz="0" w:space="0" w:color="auto"/>
                <w:right w:val="none" w:sz="0" w:space="0" w:color="auto"/>
              </w:divBdr>
            </w:div>
            <w:div w:id="2016348051">
              <w:marLeft w:val="0"/>
              <w:marRight w:val="0"/>
              <w:marTop w:val="0"/>
              <w:marBottom w:val="0"/>
              <w:divBdr>
                <w:top w:val="none" w:sz="0" w:space="0" w:color="auto"/>
                <w:left w:val="none" w:sz="0" w:space="0" w:color="auto"/>
                <w:bottom w:val="none" w:sz="0" w:space="0" w:color="auto"/>
                <w:right w:val="none" w:sz="0" w:space="0" w:color="auto"/>
              </w:divBdr>
            </w:div>
            <w:div w:id="671031769">
              <w:marLeft w:val="0"/>
              <w:marRight w:val="0"/>
              <w:marTop w:val="0"/>
              <w:marBottom w:val="0"/>
              <w:divBdr>
                <w:top w:val="none" w:sz="0" w:space="0" w:color="auto"/>
                <w:left w:val="none" w:sz="0" w:space="0" w:color="auto"/>
                <w:bottom w:val="none" w:sz="0" w:space="0" w:color="auto"/>
                <w:right w:val="none" w:sz="0" w:space="0" w:color="auto"/>
              </w:divBdr>
            </w:div>
            <w:div w:id="263465830">
              <w:marLeft w:val="0"/>
              <w:marRight w:val="0"/>
              <w:marTop w:val="0"/>
              <w:marBottom w:val="0"/>
              <w:divBdr>
                <w:top w:val="none" w:sz="0" w:space="0" w:color="auto"/>
                <w:left w:val="none" w:sz="0" w:space="0" w:color="auto"/>
                <w:bottom w:val="none" w:sz="0" w:space="0" w:color="auto"/>
                <w:right w:val="none" w:sz="0" w:space="0" w:color="auto"/>
              </w:divBdr>
            </w:div>
            <w:div w:id="2040811226">
              <w:marLeft w:val="0"/>
              <w:marRight w:val="0"/>
              <w:marTop w:val="0"/>
              <w:marBottom w:val="0"/>
              <w:divBdr>
                <w:top w:val="none" w:sz="0" w:space="0" w:color="auto"/>
                <w:left w:val="none" w:sz="0" w:space="0" w:color="auto"/>
                <w:bottom w:val="none" w:sz="0" w:space="0" w:color="auto"/>
                <w:right w:val="none" w:sz="0" w:space="0" w:color="auto"/>
              </w:divBdr>
            </w:div>
            <w:div w:id="316151704">
              <w:marLeft w:val="0"/>
              <w:marRight w:val="0"/>
              <w:marTop w:val="0"/>
              <w:marBottom w:val="0"/>
              <w:divBdr>
                <w:top w:val="none" w:sz="0" w:space="0" w:color="auto"/>
                <w:left w:val="none" w:sz="0" w:space="0" w:color="auto"/>
                <w:bottom w:val="none" w:sz="0" w:space="0" w:color="auto"/>
                <w:right w:val="none" w:sz="0" w:space="0" w:color="auto"/>
              </w:divBdr>
            </w:div>
            <w:div w:id="822307446">
              <w:marLeft w:val="0"/>
              <w:marRight w:val="0"/>
              <w:marTop w:val="0"/>
              <w:marBottom w:val="0"/>
              <w:divBdr>
                <w:top w:val="none" w:sz="0" w:space="0" w:color="auto"/>
                <w:left w:val="none" w:sz="0" w:space="0" w:color="auto"/>
                <w:bottom w:val="none" w:sz="0" w:space="0" w:color="auto"/>
                <w:right w:val="none" w:sz="0" w:space="0" w:color="auto"/>
              </w:divBdr>
            </w:div>
            <w:div w:id="1496846158">
              <w:marLeft w:val="0"/>
              <w:marRight w:val="0"/>
              <w:marTop w:val="0"/>
              <w:marBottom w:val="0"/>
              <w:divBdr>
                <w:top w:val="none" w:sz="0" w:space="0" w:color="auto"/>
                <w:left w:val="none" w:sz="0" w:space="0" w:color="auto"/>
                <w:bottom w:val="none" w:sz="0" w:space="0" w:color="auto"/>
                <w:right w:val="none" w:sz="0" w:space="0" w:color="auto"/>
              </w:divBdr>
            </w:div>
            <w:div w:id="1013453703">
              <w:marLeft w:val="0"/>
              <w:marRight w:val="0"/>
              <w:marTop w:val="0"/>
              <w:marBottom w:val="0"/>
              <w:divBdr>
                <w:top w:val="none" w:sz="0" w:space="0" w:color="auto"/>
                <w:left w:val="none" w:sz="0" w:space="0" w:color="auto"/>
                <w:bottom w:val="none" w:sz="0" w:space="0" w:color="auto"/>
                <w:right w:val="none" w:sz="0" w:space="0" w:color="auto"/>
              </w:divBdr>
            </w:div>
            <w:div w:id="652608816">
              <w:marLeft w:val="0"/>
              <w:marRight w:val="0"/>
              <w:marTop w:val="0"/>
              <w:marBottom w:val="0"/>
              <w:divBdr>
                <w:top w:val="none" w:sz="0" w:space="0" w:color="auto"/>
                <w:left w:val="none" w:sz="0" w:space="0" w:color="auto"/>
                <w:bottom w:val="none" w:sz="0" w:space="0" w:color="auto"/>
                <w:right w:val="none" w:sz="0" w:space="0" w:color="auto"/>
              </w:divBdr>
            </w:div>
            <w:div w:id="219559004">
              <w:marLeft w:val="0"/>
              <w:marRight w:val="0"/>
              <w:marTop w:val="0"/>
              <w:marBottom w:val="0"/>
              <w:divBdr>
                <w:top w:val="none" w:sz="0" w:space="0" w:color="auto"/>
                <w:left w:val="none" w:sz="0" w:space="0" w:color="auto"/>
                <w:bottom w:val="none" w:sz="0" w:space="0" w:color="auto"/>
                <w:right w:val="none" w:sz="0" w:space="0" w:color="auto"/>
              </w:divBdr>
            </w:div>
            <w:div w:id="14752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7.jpeg" Id="rId18" /><Relationship Type="http://schemas.openxmlformats.org/officeDocument/2006/relationships/settings" Target="settings.xml" Id="rId3" /><Relationship Type="http://schemas.openxmlformats.org/officeDocument/2006/relationships/image" Target="cid:image001.png@01DA2DAE.E6C831D0" TargetMode="External" Id="rId21" /><Relationship Type="http://schemas.openxmlformats.org/officeDocument/2006/relationships/image" Target="media/image3.png" Id="rId7" /><Relationship Type="http://schemas.openxmlformats.org/officeDocument/2006/relationships/image" Target="media/image6.jpeg" Id="rId17" /><Relationship Type="http://schemas.openxmlformats.org/officeDocument/2006/relationships/styles" Target="styles.xml" Id="rId2" /><Relationship Type="http://schemas.openxmlformats.org/officeDocument/2006/relationships/image" Target="media/image5.jpg" Id="rId16" /><Relationship Type="http://schemas.openxmlformats.org/officeDocument/2006/relationships/image" Target="media/image9.png"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24" /><Relationship Type="http://schemas.openxmlformats.org/officeDocument/2006/relationships/image" Target="media/image1.jpeg" Id="rId5" /><Relationship Type="http://schemas.openxmlformats.org/officeDocument/2006/relationships/image" Target="media/image4.jpg" Id="rId15" /><Relationship Type="http://schemas.openxmlformats.org/officeDocument/2006/relationships/fontTable" Target="fontTable.xml" Id="rId23" /><Relationship Type="http://schemas.openxmlformats.org/officeDocument/2006/relationships/image" Target="media/image8.jpeg" Id="rId19" /><Relationship Type="http://schemas.openxmlformats.org/officeDocument/2006/relationships/webSettings" Target="webSettings.xml" Id="rId4" /><Relationship Type="http://schemas.openxmlformats.org/officeDocument/2006/relationships/image" Target="media/image10.6E0F3550" Id="rId22" /><Relationship Type="http://schemas.openxmlformats.org/officeDocument/2006/relationships/hyperlink" Target="https://www.has-sante.fr/jcms/c_2012494/fr/prevention-et-depistage-du-diabete-de-type-2-et-des-maladies-liees-au-diabete" TargetMode="External" Id="R540d9866828847eb" /><Relationship Type="http://schemas.openxmlformats.org/officeDocument/2006/relationships/hyperlink" Target="https://www.has-sante.fr/jcms/pprd_2974165/fr/diabete-podologie-la-prevention-recommandee-des-le-grade-1" TargetMode="External" Id="R211710bbd65344f6" /><Relationship Type="http://schemas.openxmlformats.org/officeDocument/2006/relationships/hyperlink" Target="https://www.onpp.fr/" TargetMode="External" Id="Rb6e426c11cea4938" /><Relationship Type="http://schemas.openxmlformats.org/officeDocument/2006/relationships/hyperlink" Target="https://www.jle.com/download/med-314550-42691-scores_de_precarite_en_pratique_clinique-a.pdf" TargetMode="External" Id="Rfcfce28e9343400c" /><Relationship Type="http://schemas.openxmlformats.org/officeDocument/2006/relationships/hyperlink" Target="https://drees.solidarites-sante.gouv.fr/sites/default/files/2021-07/ER1200.pdf" TargetMode="External" Id="Rb5f7563486b847a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SECRETAIRE</dc:creator>
  <keywords/>
  <dc:description/>
  <lastModifiedBy>Sisa Mascaret</lastModifiedBy>
  <revision>11</revision>
  <dcterms:created xsi:type="dcterms:W3CDTF">2023-10-06T06:19:00.0000000Z</dcterms:created>
  <dcterms:modified xsi:type="dcterms:W3CDTF">2023-12-26T08:37:35.5448297Z</dcterms:modified>
</coreProperties>
</file>